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9E6E" w14:textId="77777777" w:rsidR="00230DE7" w:rsidRPr="002D7051" w:rsidRDefault="00414F5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DIGITAL</w:t>
      </w:r>
      <w:r w:rsidR="00230DE7" w:rsidRPr="0020408A">
        <w:rPr>
          <w:b/>
          <w:bCs/>
          <w:sz w:val="24"/>
          <w:szCs w:val="24"/>
        </w:rPr>
        <w:t xml:space="preserve"> MOBILITY</w:t>
      </w:r>
      <w:r w:rsidR="002D7051">
        <w:rPr>
          <w:b/>
          <w:bCs/>
          <w:sz w:val="24"/>
          <w:szCs w:val="24"/>
        </w:rPr>
        <w:br/>
      </w:r>
      <w:r w:rsidR="00230DE7" w:rsidRPr="0020408A">
        <w:rPr>
          <w:b/>
        </w:rPr>
        <w:t xml:space="preserve">CONFIRMATION OF RECEIVING A NORDPLUS GRANT </w:t>
      </w:r>
    </w:p>
    <w:p w14:paraId="6B999476" w14:textId="77777777" w:rsidR="00652257" w:rsidRDefault="000B2C54" w:rsidP="008D0341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</w:pPr>
      <w:r w:rsidRPr="0020408A">
        <w:rPr>
          <w:b/>
        </w:rPr>
        <w:t xml:space="preserve">The grant is given </w:t>
      </w:r>
      <w:r>
        <w:rPr>
          <w:b/>
        </w:rPr>
        <w:t>to</w:t>
      </w:r>
      <w:r w:rsidRPr="0020408A">
        <w:rPr>
          <w:b/>
        </w:rPr>
        <w:t xml:space="preserve"> </w:t>
      </w:r>
      <w:r>
        <w:rPr>
          <w:b/>
        </w:rPr>
        <w:t>support digital c</w:t>
      </w:r>
      <w:r w:rsidR="00DF0C96">
        <w:rPr>
          <w:b/>
        </w:rPr>
        <w:t>ooperation within Nordplusmusic</w:t>
      </w:r>
      <w:r w:rsidR="00DF0C96">
        <w:rPr>
          <w:rFonts w:cstheme="minorHAnsi"/>
          <w:b/>
          <w:bCs/>
          <w:szCs w:val="18"/>
        </w:rPr>
        <w:br/>
      </w:r>
      <w:r w:rsidR="00230DE7" w:rsidRPr="0020408A">
        <w:t xml:space="preserve">The original form </w:t>
      </w:r>
      <w:r w:rsidR="00FB15F6">
        <w:t xml:space="preserve">and </w:t>
      </w:r>
      <w:r w:rsidR="001662A1">
        <w:t xml:space="preserve">cost documents </w:t>
      </w:r>
      <w:r w:rsidR="00230DE7" w:rsidRPr="0020408A">
        <w:t>should be kept</w:t>
      </w:r>
      <w:r w:rsidR="001662A1">
        <w:t xml:space="preserve"> at the home institution with copies</w:t>
      </w:r>
      <w:r w:rsidR="00230DE7" w:rsidRPr="0020408A">
        <w:t xml:space="preserve"> to the network coordinator. </w:t>
      </w:r>
      <w:r w:rsidR="00FB15F6">
        <w:t xml:space="preserve">The grant will be paid out </w:t>
      </w:r>
      <w:r w:rsidR="00230DE7" w:rsidRPr="0020408A">
        <w:t xml:space="preserve">when the form has been completed and signed. </w:t>
      </w:r>
    </w:p>
    <w:p w14:paraId="7DE15D0A" w14:textId="74429AB2" w:rsidR="00A64B55" w:rsidRDefault="00A64B55" w:rsidP="00A64B55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  <w:sectPr w:rsidR="00A64B55" w:rsidSect="00A64B55">
          <w:headerReference w:type="default" r:id="rId7"/>
          <w:type w:val="continuous"/>
          <w:pgSz w:w="11906" w:h="16838"/>
          <w:pgMar w:top="1417" w:right="1417" w:bottom="1276" w:left="1417" w:header="708" w:footer="708" w:gutter="0"/>
          <w:cols w:space="708"/>
          <w:formProt w:val="0"/>
          <w:docGrid w:linePitch="360"/>
        </w:sectPr>
      </w:pPr>
      <w:r>
        <w:rPr>
          <w:b/>
        </w:rPr>
        <w:t xml:space="preserve">Academic year: </w:t>
      </w:r>
      <w:r w:rsidR="00536030">
        <w:rPr>
          <w:b/>
        </w:rPr>
        <w:t>202</w:t>
      </w:r>
      <w:r w:rsidR="002830D3">
        <w:rPr>
          <w:b/>
        </w:rPr>
        <w:t>1</w:t>
      </w:r>
      <w:r w:rsidR="00536030">
        <w:rPr>
          <w:b/>
        </w:rPr>
        <w:t>/2</w:t>
      </w:r>
      <w:r w:rsidR="002830D3">
        <w:rPr>
          <w:b/>
        </w:rPr>
        <w:t>2</w:t>
      </w:r>
    </w:p>
    <w:p w14:paraId="49BB314F" w14:textId="7F681079" w:rsidR="00A64B55" w:rsidRPr="00A64B55" w:rsidRDefault="00A64B55" w:rsidP="00A64B55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6905EC">
        <w:rPr>
          <w:b/>
        </w:rPr>
        <w:t>Network:</w:t>
      </w:r>
    </w:p>
    <w:tbl>
      <w:tblPr>
        <w:tblStyle w:val="TableGrid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B5A73" w14:paraId="41F5B91A" w14:textId="77777777" w:rsidTr="003A62BF">
        <w:tc>
          <w:tcPr>
            <w:tcW w:w="9212" w:type="dxa"/>
          </w:tcPr>
          <w:p w14:paraId="2D5F7419" w14:textId="77777777" w:rsidR="00FB5A73" w:rsidRDefault="00FB5A73" w:rsidP="003A62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Beneficiary </w:t>
            </w:r>
            <w:r w:rsidR="00A64B55">
              <w:rPr>
                <w:b/>
              </w:rPr>
              <w:t>i</w:t>
            </w:r>
            <w:r>
              <w:rPr>
                <w:b/>
              </w:rPr>
              <w:t xml:space="preserve">nstitution: </w:t>
            </w:r>
            <w:r>
              <w:rPr>
                <w:b/>
              </w:rPr>
              <w:br/>
            </w:r>
          </w:p>
        </w:tc>
      </w:tr>
      <w:tr w:rsidR="00FB5A73" w14:paraId="39E251DE" w14:textId="77777777" w:rsidTr="003A62BF">
        <w:tc>
          <w:tcPr>
            <w:tcW w:w="9212" w:type="dxa"/>
          </w:tcPr>
          <w:p w14:paraId="0ACAE201" w14:textId="77777777" w:rsidR="00FB5A73" w:rsidRDefault="00FB5A73" w:rsidP="003A62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Bank account (IBAN): </w:t>
            </w:r>
          </w:p>
          <w:p w14:paraId="244D05C0" w14:textId="77777777" w:rsidR="00FB5A73" w:rsidRDefault="00FB5A73" w:rsidP="003A62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</w:p>
        </w:tc>
      </w:tr>
      <w:tr w:rsidR="00FB5A73" w14:paraId="4CA1D743" w14:textId="77777777" w:rsidTr="003A62BF">
        <w:tc>
          <w:tcPr>
            <w:tcW w:w="9212" w:type="dxa"/>
          </w:tcPr>
          <w:p w14:paraId="3A6B978D" w14:textId="77777777" w:rsidR="00FB5A73" w:rsidRDefault="00FB5A73" w:rsidP="003A62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>BIC/SWIFT code:</w:t>
            </w:r>
            <w:r>
              <w:rPr>
                <w:b/>
              </w:rPr>
              <w:br/>
            </w:r>
          </w:p>
        </w:tc>
      </w:tr>
    </w:tbl>
    <w:p w14:paraId="77CBF369" w14:textId="77777777" w:rsidR="00FB15F6" w:rsidRPr="008A6C53" w:rsidRDefault="0066754F" w:rsidP="00FB15F6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</w:pPr>
      <w:r>
        <w:br/>
      </w:r>
      <w:r w:rsidR="00F06F06">
        <w:rPr>
          <w:b/>
        </w:rPr>
        <w:t>T</w:t>
      </w:r>
      <w:r w:rsidR="008D3B52">
        <w:rPr>
          <w:b/>
        </w:rPr>
        <w:t>he</w:t>
      </w:r>
      <w:r w:rsidR="00FB15F6">
        <w:rPr>
          <w:b/>
        </w:rPr>
        <w:t xml:space="preserve"> digital activity is linked to specific teacher mobility</w:t>
      </w:r>
      <w:r w:rsidR="00F06F06" w:rsidRPr="00F06F06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6164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06" w:rsidRPr="00F06F0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B15F6" w:rsidRPr="0052426E" w14:paraId="2887ED3C" w14:textId="77777777" w:rsidTr="001E0CD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DAF" w14:textId="77777777" w:rsidR="00FB15F6" w:rsidRPr="00FB15F6" w:rsidRDefault="00FB15F6" w:rsidP="001E0C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8"/>
                <w:lang w:val="en-US"/>
              </w:rPr>
            </w:pPr>
            <w:r w:rsidRPr="00FB15F6">
              <w:rPr>
                <w:rFonts w:cstheme="minorHAnsi"/>
                <w:b/>
                <w:bCs/>
                <w:szCs w:val="18"/>
                <w:lang w:val="en-US"/>
              </w:rPr>
              <w:t xml:space="preserve">Name of participating teacher:      </w:t>
            </w:r>
          </w:p>
        </w:tc>
      </w:tr>
      <w:tr w:rsidR="00FB15F6" w:rsidRPr="000D288E" w14:paraId="2BED7A36" w14:textId="77777777" w:rsidTr="001E0CD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78A" w14:textId="77777777" w:rsidR="00FB15F6" w:rsidRPr="00FB15F6" w:rsidRDefault="008D3B52" w:rsidP="008D3B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Cs w:val="18"/>
                <w:lang w:val="en-US"/>
              </w:rPr>
              <w:t xml:space="preserve">In case of </w:t>
            </w:r>
            <w:r w:rsidR="00FB15F6" w:rsidRPr="00FB15F6">
              <w:rPr>
                <w:rFonts w:cstheme="minorHAnsi"/>
                <w:b/>
                <w:bCs/>
                <w:szCs w:val="18"/>
                <w:lang w:val="en-US"/>
              </w:rPr>
              <w:t>teac</w:t>
            </w:r>
            <w:r>
              <w:rPr>
                <w:rFonts w:cstheme="minorHAnsi"/>
                <w:b/>
                <w:bCs/>
                <w:szCs w:val="18"/>
                <w:lang w:val="en-US"/>
              </w:rPr>
              <w:t>hing, please confirm study level</w:t>
            </w:r>
            <w:r w:rsidR="00FB15F6" w:rsidRPr="00FB15F6">
              <w:rPr>
                <w:rFonts w:cstheme="minorHAnsi"/>
                <w:b/>
                <w:bCs/>
                <w:szCs w:val="18"/>
                <w:lang w:val="en-US"/>
              </w:rPr>
              <w:t xml:space="preserve">: </w:t>
            </w:r>
            <w:r w:rsidR="00FB15F6" w:rsidRPr="008D3B52">
              <w:rPr>
                <w:rFonts w:cstheme="minorHAnsi"/>
                <w:iCs/>
                <w:szCs w:val="18"/>
                <w:lang w:val="en-US"/>
              </w:rPr>
              <w:t>BA/MA</w:t>
            </w:r>
          </w:p>
        </w:tc>
      </w:tr>
    </w:tbl>
    <w:p w14:paraId="5076427C" w14:textId="77777777" w:rsidR="00FB15F6" w:rsidRDefault="00FB15F6" w:rsidP="00FB15F6">
      <w:pPr>
        <w:tabs>
          <w:tab w:val="left" w:pos="-1416"/>
          <w:tab w:val="left" w:pos="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</w:p>
    <w:p w14:paraId="63E15E5B" w14:textId="77777777" w:rsidR="00FB15F6" w:rsidRDefault="00F06F06" w:rsidP="00FB15F6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</w:pPr>
      <w:r>
        <w:rPr>
          <w:b/>
        </w:rPr>
        <w:t>T</w:t>
      </w:r>
      <w:r w:rsidR="008D3B52">
        <w:rPr>
          <w:b/>
        </w:rPr>
        <w:t>he</w:t>
      </w:r>
      <w:r w:rsidR="00FB15F6">
        <w:rPr>
          <w:b/>
        </w:rPr>
        <w:t xml:space="preserve"> digital activity is linked to specific student mobility</w:t>
      </w:r>
      <w:r w:rsidR="008D3B52">
        <w:rPr>
          <w:b/>
        </w:rPr>
        <w:t xml:space="preserve"> </w:t>
      </w:r>
      <w:sdt>
        <w:sdtPr>
          <w:rPr>
            <w:b/>
            <w:sz w:val="20"/>
          </w:rPr>
          <w:id w:val="142831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6F0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8D3B52" w14:paraId="50CE39C7" w14:textId="77777777" w:rsidTr="00A64B55">
        <w:tc>
          <w:tcPr>
            <w:tcW w:w="7088" w:type="dxa"/>
          </w:tcPr>
          <w:p w14:paraId="57EDC058" w14:textId="77777777" w:rsidR="008D3B52" w:rsidRDefault="008D3B52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Name of participating student: </w:t>
            </w:r>
          </w:p>
          <w:p w14:paraId="56F8D066" w14:textId="77777777" w:rsidR="008D3B52" w:rsidRDefault="008D3B52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</w:p>
        </w:tc>
        <w:tc>
          <w:tcPr>
            <w:tcW w:w="2126" w:type="dxa"/>
          </w:tcPr>
          <w:p w14:paraId="225FD07E" w14:textId="77777777" w:rsidR="008D3B52" w:rsidRDefault="008D3B52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Age: </w:t>
            </w:r>
          </w:p>
        </w:tc>
      </w:tr>
      <w:tr w:rsidR="008D3B52" w14:paraId="69C3FB0D" w14:textId="77777777" w:rsidTr="00A64B55">
        <w:tc>
          <w:tcPr>
            <w:tcW w:w="7088" w:type="dxa"/>
          </w:tcPr>
          <w:p w14:paraId="128B767D" w14:textId="77777777" w:rsidR="008D3B52" w:rsidRDefault="00A64B55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>Number of study years before the exchange:</w:t>
            </w:r>
          </w:p>
          <w:p w14:paraId="0B4D622B" w14:textId="77777777" w:rsidR="008D3B52" w:rsidRDefault="008D3B52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</w:p>
        </w:tc>
        <w:tc>
          <w:tcPr>
            <w:tcW w:w="2126" w:type="dxa"/>
          </w:tcPr>
          <w:p w14:paraId="32BBCD69" w14:textId="77777777" w:rsidR="008D3B52" w:rsidRDefault="00A64B55" w:rsidP="00FB15F6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Study level </w:t>
            </w:r>
            <w:r w:rsidRPr="00A64B55">
              <w:t>(BA/MA)</w:t>
            </w:r>
            <w:r w:rsidR="008D3B52" w:rsidRPr="00A64B55">
              <w:t>:</w:t>
            </w:r>
          </w:p>
        </w:tc>
      </w:tr>
    </w:tbl>
    <w:p w14:paraId="1E830D9F" w14:textId="77777777" w:rsidR="008A6C53" w:rsidRDefault="008A6C53" w:rsidP="00414F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A6C53" w14:paraId="018195C6" w14:textId="77777777" w:rsidTr="0077252E">
        <w:tc>
          <w:tcPr>
            <w:tcW w:w="9214" w:type="dxa"/>
          </w:tcPr>
          <w:p w14:paraId="24AE55D2" w14:textId="77777777" w:rsidR="00FB15F6" w:rsidRDefault="008A6C53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>De</w:t>
            </w:r>
            <w:r w:rsidR="008D3B52">
              <w:rPr>
                <w:b/>
              </w:rPr>
              <w:t xml:space="preserve">scription of </w:t>
            </w:r>
            <w:r w:rsidR="00A64B55">
              <w:rPr>
                <w:b/>
              </w:rPr>
              <w:t xml:space="preserve">the </w:t>
            </w:r>
            <w:r w:rsidR="008D3B52">
              <w:rPr>
                <w:b/>
              </w:rPr>
              <w:t>online cooperation</w:t>
            </w:r>
            <w:r w:rsidR="003E72EA">
              <w:rPr>
                <w:b/>
              </w:rPr>
              <w:t xml:space="preserve"> activity </w:t>
            </w:r>
            <w:r w:rsidR="008D3B52">
              <w:rPr>
                <w:b/>
              </w:rPr>
              <w:t>(course, project</w:t>
            </w:r>
            <w:r w:rsidR="00A64B55">
              <w:rPr>
                <w:b/>
              </w:rPr>
              <w:t xml:space="preserve"> etc</w:t>
            </w:r>
            <w:r w:rsidR="008D3B52">
              <w:rPr>
                <w:b/>
              </w:rPr>
              <w:t>):</w:t>
            </w:r>
          </w:p>
          <w:p w14:paraId="33E55F30" w14:textId="7020DEB5" w:rsidR="008A6C53" w:rsidRDefault="008A6C53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77252E" w14:paraId="6FBE20A6" w14:textId="77777777" w:rsidTr="0077252E">
        <w:tc>
          <w:tcPr>
            <w:tcW w:w="9214" w:type="dxa"/>
          </w:tcPr>
          <w:p w14:paraId="519F826D" w14:textId="42311D81" w:rsidR="0077252E" w:rsidRDefault="001331B5" w:rsidP="00C85D6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rFonts w:cstheme="minorHAnsi"/>
                <w:b/>
                <w:bCs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State the</w:t>
            </w:r>
            <w:r w:rsidR="0077252E">
              <w:rPr>
                <w:rFonts w:cstheme="minorHAnsi"/>
                <w:b/>
                <w:bCs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Cs w:val="18"/>
              </w:rPr>
              <w:t>applied amount in EUR:</w:t>
            </w:r>
          </w:p>
          <w:p w14:paraId="3D105A23" w14:textId="375EB9B2" w:rsidR="001331B5" w:rsidRDefault="001331B5" w:rsidP="00C85D6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rFonts w:cstheme="minorHAnsi"/>
                <w:b/>
                <w:bCs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1331B5" w14:paraId="63A3ED10" w14:textId="77777777" w:rsidTr="001331B5">
              <w:tc>
                <w:tcPr>
                  <w:tcW w:w="4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A9F77" w14:textId="30EBEB4F" w:rsidR="001331B5" w:rsidRDefault="001331B5" w:rsidP="00C85D6F">
                  <w:pPr>
                    <w:tabs>
                      <w:tab w:val="left" w:pos="-1416"/>
                      <w:tab w:val="left" w:pos="-120"/>
                      <w:tab w:val="left" w:pos="1176"/>
                      <w:tab w:val="left" w:pos="2472"/>
                      <w:tab w:val="left" w:pos="3768"/>
                      <w:tab w:val="left" w:pos="5064"/>
                      <w:tab w:val="left" w:pos="6360"/>
                      <w:tab w:val="left" w:pos="7656"/>
                      <w:tab w:val="left" w:pos="8952"/>
                    </w:tabs>
                    <w:rPr>
                      <w:rFonts w:cstheme="minorHAnsi"/>
                      <w:b/>
                      <w:bCs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Cs w:val="18"/>
                    </w:rPr>
                    <w:t xml:space="preserve">Direct costs: </w:t>
                  </w:r>
                </w:p>
              </w:tc>
              <w:tc>
                <w:tcPr>
                  <w:tcW w:w="4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44DA7" w14:textId="27DD6F89" w:rsidR="001331B5" w:rsidRDefault="001331B5" w:rsidP="00C85D6F">
                  <w:pPr>
                    <w:tabs>
                      <w:tab w:val="left" w:pos="-1416"/>
                      <w:tab w:val="left" w:pos="-120"/>
                      <w:tab w:val="left" w:pos="1176"/>
                      <w:tab w:val="left" w:pos="2472"/>
                      <w:tab w:val="left" w:pos="3768"/>
                      <w:tab w:val="left" w:pos="5064"/>
                      <w:tab w:val="left" w:pos="6360"/>
                      <w:tab w:val="left" w:pos="7656"/>
                      <w:tab w:val="left" w:pos="8952"/>
                    </w:tabs>
                    <w:rPr>
                      <w:rFonts w:cstheme="minorHAnsi"/>
                      <w:b/>
                      <w:bCs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szCs w:val="18"/>
                    </w:rPr>
                    <w:t>Indirect costs:</w:t>
                  </w:r>
                </w:p>
              </w:tc>
            </w:tr>
          </w:tbl>
          <w:p w14:paraId="12415748" w14:textId="5A9F60F9" w:rsidR="0077252E" w:rsidRPr="00FB5A73" w:rsidRDefault="0077252E" w:rsidP="00C85D6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rFonts w:cstheme="minorHAnsi"/>
                <w:b/>
                <w:bCs/>
                <w:szCs w:val="18"/>
              </w:rPr>
            </w:pPr>
          </w:p>
        </w:tc>
      </w:tr>
      <w:tr w:rsidR="008A6C53" w14:paraId="52123CA6" w14:textId="77777777" w:rsidTr="0077252E">
        <w:tc>
          <w:tcPr>
            <w:tcW w:w="9214" w:type="dxa"/>
          </w:tcPr>
          <w:p w14:paraId="635B7E88" w14:textId="057E716A" w:rsidR="008A6C53" w:rsidRDefault="0077252E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>If you apply for direct costs, list the e</w:t>
            </w:r>
            <w:r w:rsidR="008A6C53">
              <w:rPr>
                <w:b/>
              </w:rPr>
              <w:t>quipment/services to be purchased (</w:t>
            </w:r>
            <w:r w:rsidR="001331B5">
              <w:rPr>
                <w:b/>
              </w:rPr>
              <w:t>incl.</w:t>
            </w:r>
            <w:r w:rsidR="008A6C53">
              <w:rPr>
                <w:b/>
              </w:rPr>
              <w:t xml:space="preserve"> the cost)</w:t>
            </w:r>
          </w:p>
          <w:p w14:paraId="48120AB0" w14:textId="77777777" w:rsidR="008A6C53" w:rsidRDefault="008A6C53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</w:p>
          <w:p w14:paraId="2843F4C7" w14:textId="77777777" w:rsidR="008A6C53" w:rsidRDefault="008A6C53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</w:p>
        </w:tc>
      </w:tr>
    </w:tbl>
    <w:p w14:paraId="3AA4765F" w14:textId="2F131A57" w:rsidR="008D0341" w:rsidRDefault="001331B5" w:rsidP="001331B5">
      <w:pPr>
        <w:tabs>
          <w:tab w:val="left" w:pos="-1416"/>
          <w:tab w:val="left" w:pos="-120"/>
          <w:tab w:val="left" w:pos="5280"/>
        </w:tabs>
      </w:pPr>
      <w:r>
        <w:tab/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4320BF" w14:paraId="3A6CCA2B" w14:textId="77777777" w:rsidTr="004320BF">
        <w:tc>
          <w:tcPr>
            <w:tcW w:w="9214" w:type="dxa"/>
          </w:tcPr>
          <w:p w14:paraId="7A20D40A" w14:textId="77777777" w:rsidR="004320BF" w:rsidRPr="00FB5A73" w:rsidRDefault="004320BF" w:rsidP="004320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rFonts w:cstheme="minorHAnsi"/>
                <w:b/>
                <w:bCs/>
                <w:szCs w:val="18"/>
              </w:rPr>
            </w:pPr>
            <w:r w:rsidRPr="00FB5A73">
              <w:rPr>
                <w:rFonts w:cstheme="minorHAnsi"/>
                <w:b/>
                <w:bCs/>
                <w:szCs w:val="18"/>
              </w:rPr>
              <w:t>Nordplusmusic institution(s) you will cooperate with:</w:t>
            </w:r>
          </w:p>
          <w:p w14:paraId="23BA3AC1" w14:textId="77777777" w:rsidR="004320BF" w:rsidRDefault="004320BF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</w:p>
        </w:tc>
      </w:tr>
      <w:tr w:rsidR="004320BF" w14:paraId="31292392" w14:textId="77777777" w:rsidTr="004320BF">
        <w:tc>
          <w:tcPr>
            <w:tcW w:w="9214" w:type="dxa"/>
          </w:tcPr>
          <w:p w14:paraId="1D621D4E" w14:textId="51DB8CD8" w:rsidR="004320BF" w:rsidRDefault="004320BF" w:rsidP="004320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rFonts w:cstheme="minorHAnsi"/>
                <w:b/>
                <w:bCs/>
                <w:szCs w:val="18"/>
              </w:rPr>
            </w:pPr>
            <w:r w:rsidRPr="00FB5A73">
              <w:rPr>
                <w:rFonts w:cstheme="minorHAnsi"/>
                <w:b/>
                <w:bCs/>
                <w:szCs w:val="18"/>
              </w:rPr>
              <w:t>Duration</w:t>
            </w:r>
            <w:r>
              <w:rPr>
                <w:rFonts w:cstheme="minorHAnsi"/>
                <w:b/>
                <w:bCs/>
                <w:szCs w:val="18"/>
              </w:rPr>
              <w:t xml:space="preserve"> of the initiative (if applicable): </w:t>
            </w:r>
            <w:r w:rsidRPr="00FB5A73">
              <w:rPr>
                <w:rFonts w:cstheme="minorHAnsi"/>
                <w:b/>
                <w:bCs/>
                <w:szCs w:val="18"/>
              </w:rPr>
              <w:t xml:space="preserve">from: dd/mm/yyyy          </w:t>
            </w:r>
            <w:r>
              <w:rPr>
                <w:rFonts w:cstheme="minorHAnsi"/>
                <w:b/>
                <w:bCs/>
                <w:szCs w:val="18"/>
              </w:rPr>
              <w:t xml:space="preserve">  </w:t>
            </w:r>
            <w:r w:rsidRPr="00FB5A73">
              <w:rPr>
                <w:rFonts w:cstheme="minorHAnsi"/>
                <w:b/>
                <w:bCs/>
                <w:szCs w:val="18"/>
              </w:rPr>
              <w:t xml:space="preserve">to: dd/mm/yyyy             </w:t>
            </w:r>
          </w:p>
          <w:p w14:paraId="7A94951B" w14:textId="580B029D" w:rsidR="004320BF" w:rsidRDefault="004320BF" w:rsidP="004320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  <w:r w:rsidRPr="00FB5A73">
              <w:rPr>
                <w:rFonts w:cstheme="minorHAnsi"/>
                <w:b/>
                <w:bCs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</w:tbl>
    <w:p w14:paraId="39CF802A" w14:textId="77777777" w:rsidR="004320BF" w:rsidRDefault="004320BF" w:rsidP="00414F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786"/>
        <w:gridCol w:w="567"/>
        <w:gridCol w:w="5245"/>
      </w:tblGrid>
      <w:tr w:rsidR="00652257" w14:paraId="1FB28C44" w14:textId="77777777" w:rsidTr="00A64B55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25DF9AC" w14:textId="77777777" w:rsidR="00652257" w:rsidRDefault="00A64B55" w:rsidP="00A64B55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  <w:r>
              <w:t>The home institution receives a Nordplus grant of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A40202F" w14:textId="77777777" w:rsidR="00652257" w:rsidRDefault="00652257" w:rsidP="003A62BF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ind w:left="-250" w:firstLine="142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91FB013" w14:textId="77777777" w:rsidR="00A64B55" w:rsidRDefault="00652257" w:rsidP="00A64B55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  <w:r w:rsidRPr="00644385">
              <w:rPr>
                <w:b/>
              </w:rPr>
              <w:t>EUR</w:t>
            </w:r>
            <w:r>
              <w:t xml:space="preserve"> </w:t>
            </w:r>
            <w:r w:rsidR="00A64B55">
              <w:t xml:space="preserve">and agrees </w:t>
            </w:r>
            <w:r w:rsidR="00FB15F6">
              <w:t>to</w:t>
            </w:r>
            <w:r>
              <w:t>:</w:t>
            </w:r>
          </w:p>
        </w:tc>
      </w:tr>
    </w:tbl>
    <w:p w14:paraId="1FBBCB7F" w14:textId="77777777" w:rsidR="0066754F" w:rsidRDefault="00703C90" w:rsidP="00703C90">
      <w:pPr>
        <w:widowControl w:val="0"/>
        <w:tabs>
          <w:tab w:val="left" w:pos="-1416"/>
          <w:tab w:val="left" w:pos="142"/>
          <w:tab w:val="left" w:pos="360"/>
          <w:tab w:val="left" w:pos="42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426"/>
        <w:textAlignment w:val="baseline"/>
      </w:pPr>
      <w:r>
        <w:br/>
      </w:r>
      <w:r w:rsidR="00FB15F6">
        <w:t xml:space="preserve">1. Use the </w:t>
      </w:r>
      <w:r w:rsidR="00A64B55">
        <w:t xml:space="preserve">grant </w:t>
      </w:r>
      <w:r w:rsidR="00652257">
        <w:t xml:space="preserve">exclusively to cover </w:t>
      </w:r>
      <w:r w:rsidR="00A64B55">
        <w:t xml:space="preserve">the </w:t>
      </w:r>
      <w:r w:rsidR="00652257">
        <w:t>costs of necessary equip</w:t>
      </w:r>
      <w:r w:rsidR="00A64B55">
        <w:t xml:space="preserve">ment/services for developing </w:t>
      </w:r>
      <w:r w:rsidR="000B2C54">
        <w:t>and facilitating</w:t>
      </w:r>
      <w:r w:rsidR="00652257">
        <w:t xml:space="preserve"> o</w:t>
      </w:r>
      <w:r w:rsidR="00FB15F6">
        <w:t>nline Nordplusmusic cooperation</w:t>
      </w:r>
      <w:r w:rsidR="000B2C54">
        <w:t xml:space="preserve"> during the COVID 19 pandemic</w:t>
      </w:r>
    </w:p>
    <w:p w14:paraId="30FADC7B" w14:textId="336F78E6" w:rsidR="00A64B55" w:rsidRPr="001331B5" w:rsidRDefault="00FB15F6" w:rsidP="001331B5">
      <w:pPr>
        <w:pStyle w:val="ListParagraph"/>
        <w:widowControl w:val="0"/>
        <w:tabs>
          <w:tab w:val="left" w:pos="-1416"/>
          <w:tab w:val="left" w:pos="142"/>
          <w:tab w:val="left" w:pos="360"/>
          <w:tab w:val="left" w:pos="42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426"/>
        <w:textAlignment w:val="baseline"/>
      </w:pPr>
      <w:r>
        <w:t>2. K</w:t>
      </w:r>
      <w:r w:rsidR="00652257">
        <w:t>eep the receipts and report of the digital mobility to the network</w:t>
      </w:r>
      <w:r w:rsidR="001331B5">
        <w:br/>
      </w:r>
      <w:r w:rsidR="00A64B55"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1739"/>
        <w:gridCol w:w="2867"/>
      </w:tblGrid>
      <w:tr w:rsidR="008D0341" w14:paraId="146850D2" w14:textId="77777777" w:rsidTr="00A64B5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E93B1F" w14:textId="77777777" w:rsidR="008D0341" w:rsidRPr="008D0341" w:rsidRDefault="008D0341" w:rsidP="00A64B55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ind w:left="-108"/>
              <w:rPr>
                <w:b/>
              </w:rPr>
            </w:pPr>
            <w:r w:rsidRPr="008D0341">
              <w:rPr>
                <w:b/>
              </w:rPr>
              <w:t>Place and Date: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88DD5F9" w14:textId="77777777" w:rsidR="008D0341" w:rsidRDefault="008D0341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45696C3" w14:textId="77777777" w:rsidR="008D0341" w:rsidRPr="008D0341" w:rsidRDefault="00A64B55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8D0341" w:rsidRPr="008D0341">
              <w:rPr>
                <w:b/>
              </w:rPr>
              <w:t>Signature</w:t>
            </w:r>
            <w:r w:rsidR="00241C14">
              <w:rPr>
                <w:b/>
              </w:rPr>
              <w:t>: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28E2807F" w14:textId="77777777" w:rsidR="008D0341" w:rsidRDefault="008D0341" w:rsidP="00414F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</w:p>
        </w:tc>
      </w:tr>
    </w:tbl>
    <w:p w14:paraId="00F1431D" w14:textId="77777777" w:rsidR="008D0341" w:rsidRPr="00414F57" w:rsidRDefault="008D0341" w:rsidP="001331B5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</w:pPr>
    </w:p>
    <w:sectPr w:rsidR="008D0341" w:rsidRPr="00414F57" w:rsidSect="00303F3D">
      <w:headerReference w:type="default" r:id="rId8"/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A718" w14:textId="77777777" w:rsidR="00814FBD" w:rsidRDefault="00814FBD" w:rsidP="00230DE7">
      <w:pPr>
        <w:spacing w:after="0" w:line="240" w:lineRule="auto"/>
      </w:pPr>
      <w:r>
        <w:separator/>
      </w:r>
    </w:p>
  </w:endnote>
  <w:endnote w:type="continuationSeparator" w:id="0">
    <w:p w14:paraId="2BCB4609" w14:textId="77777777" w:rsidR="00814FBD" w:rsidRDefault="00814FBD" w:rsidP="002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B106" w14:textId="77777777" w:rsidR="00814FBD" w:rsidRDefault="00814FBD" w:rsidP="00230DE7">
      <w:pPr>
        <w:spacing w:after="0" w:line="240" w:lineRule="auto"/>
      </w:pPr>
      <w:r>
        <w:separator/>
      </w:r>
    </w:p>
  </w:footnote>
  <w:footnote w:type="continuationSeparator" w:id="0">
    <w:p w14:paraId="08F69D60" w14:textId="77777777" w:rsidR="00814FBD" w:rsidRDefault="00814FBD" w:rsidP="002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019A" w14:textId="77777777" w:rsidR="00A64B55" w:rsidRDefault="00A64B55" w:rsidP="00230DE7">
    <w:pPr>
      <w:pStyle w:val="Header"/>
      <w:jc w:val="right"/>
    </w:pPr>
    <w:r w:rsidRPr="00230DE7">
      <w:rPr>
        <w:noProof/>
        <w:lang w:val="et-EE" w:eastAsia="et-EE"/>
      </w:rPr>
      <w:drawing>
        <wp:inline distT="0" distB="0" distL="0" distR="0" wp14:anchorId="02493B8E" wp14:editId="2F7408CA">
          <wp:extent cx="3219237" cy="499829"/>
          <wp:effectExtent l="0" t="0" r="635" b="0"/>
          <wp:docPr id="2" name="Picture 2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644" cy="502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BAD7" w14:textId="5788F04C" w:rsidR="00230DE7" w:rsidRDefault="00230DE7" w:rsidP="00230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1E37CFD"/>
    <w:multiLevelType w:val="hybridMultilevel"/>
    <w:tmpl w:val="39249FBC"/>
    <w:lvl w:ilvl="0" w:tplc="56B24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00871"/>
    <w:multiLevelType w:val="hybridMultilevel"/>
    <w:tmpl w:val="2DA8F5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5"/>
    <w:rsid w:val="00012603"/>
    <w:rsid w:val="00041163"/>
    <w:rsid w:val="0004420C"/>
    <w:rsid w:val="00075039"/>
    <w:rsid w:val="00077C74"/>
    <w:rsid w:val="000B2C54"/>
    <w:rsid w:val="000D6A1B"/>
    <w:rsid w:val="000E19C2"/>
    <w:rsid w:val="000E4D96"/>
    <w:rsid w:val="001331B5"/>
    <w:rsid w:val="001662A1"/>
    <w:rsid w:val="001728E6"/>
    <w:rsid w:val="001B4175"/>
    <w:rsid w:val="001C1A06"/>
    <w:rsid w:val="001C45E7"/>
    <w:rsid w:val="001E2EA1"/>
    <w:rsid w:val="001E6DF8"/>
    <w:rsid w:val="001F2BDA"/>
    <w:rsid w:val="002063AD"/>
    <w:rsid w:val="00214813"/>
    <w:rsid w:val="00230DE7"/>
    <w:rsid w:val="00233837"/>
    <w:rsid w:val="00241C14"/>
    <w:rsid w:val="0025034A"/>
    <w:rsid w:val="002631F4"/>
    <w:rsid w:val="00281C4B"/>
    <w:rsid w:val="002830D3"/>
    <w:rsid w:val="00294CC0"/>
    <w:rsid w:val="002D7051"/>
    <w:rsid w:val="002F38AF"/>
    <w:rsid w:val="00303F3D"/>
    <w:rsid w:val="003247E4"/>
    <w:rsid w:val="003448E3"/>
    <w:rsid w:val="00374925"/>
    <w:rsid w:val="00376CFF"/>
    <w:rsid w:val="003A1BBB"/>
    <w:rsid w:val="003C484B"/>
    <w:rsid w:val="003D784A"/>
    <w:rsid w:val="003E463E"/>
    <w:rsid w:val="003E72EA"/>
    <w:rsid w:val="00401334"/>
    <w:rsid w:val="00414F57"/>
    <w:rsid w:val="004251F5"/>
    <w:rsid w:val="004320BF"/>
    <w:rsid w:val="00472A9E"/>
    <w:rsid w:val="004861D2"/>
    <w:rsid w:val="004C69CB"/>
    <w:rsid w:val="004F5739"/>
    <w:rsid w:val="00532B93"/>
    <w:rsid w:val="00533A3E"/>
    <w:rsid w:val="00536030"/>
    <w:rsid w:val="0054564D"/>
    <w:rsid w:val="0055280D"/>
    <w:rsid w:val="0056294A"/>
    <w:rsid w:val="00590473"/>
    <w:rsid w:val="0059363D"/>
    <w:rsid w:val="005A3C8C"/>
    <w:rsid w:val="005A643C"/>
    <w:rsid w:val="005A7FB6"/>
    <w:rsid w:val="005E08D5"/>
    <w:rsid w:val="005E30CE"/>
    <w:rsid w:val="005E48D3"/>
    <w:rsid w:val="00624A47"/>
    <w:rsid w:val="006255B9"/>
    <w:rsid w:val="00652257"/>
    <w:rsid w:val="006531A1"/>
    <w:rsid w:val="0066754F"/>
    <w:rsid w:val="00696D10"/>
    <w:rsid w:val="006E374D"/>
    <w:rsid w:val="006E772E"/>
    <w:rsid w:val="00703C90"/>
    <w:rsid w:val="00711220"/>
    <w:rsid w:val="00717B17"/>
    <w:rsid w:val="0077252E"/>
    <w:rsid w:val="007B1799"/>
    <w:rsid w:val="007B6C58"/>
    <w:rsid w:val="00814FBD"/>
    <w:rsid w:val="0081690B"/>
    <w:rsid w:val="00872215"/>
    <w:rsid w:val="008729B7"/>
    <w:rsid w:val="00891491"/>
    <w:rsid w:val="008A6C53"/>
    <w:rsid w:val="008A7F91"/>
    <w:rsid w:val="008D0341"/>
    <w:rsid w:val="008D07EC"/>
    <w:rsid w:val="008D3B52"/>
    <w:rsid w:val="008E64D7"/>
    <w:rsid w:val="009300EA"/>
    <w:rsid w:val="009805D6"/>
    <w:rsid w:val="009F5DB7"/>
    <w:rsid w:val="00A245C1"/>
    <w:rsid w:val="00A34EAE"/>
    <w:rsid w:val="00A64B55"/>
    <w:rsid w:val="00A91B60"/>
    <w:rsid w:val="00A95C79"/>
    <w:rsid w:val="00AA33D7"/>
    <w:rsid w:val="00AE6657"/>
    <w:rsid w:val="00B0110D"/>
    <w:rsid w:val="00B37A22"/>
    <w:rsid w:val="00B64A22"/>
    <w:rsid w:val="00B930FD"/>
    <w:rsid w:val="00B9315A"/>
    <w:rsid w:val="00BB7822"/>
    <w:rsid w:val="00C0091A"/>
    <w:rsid w:val="00C26B46"/>
    <w:rsid w:val="00C32CB8"/>
    <w:rsid w:val="00C523BC"/>
    <w:rsid w:val="00C668F2"/>
    <w:rsid w:val="00C67C0C"/>
    <w:rsid w:val="00C721B5"/>
    <w:rsid w:val="00C755A2"/>
    <w:rsid w:val="00CA1B51"/>
    <w:rsid w:val="00CB600B"/>
    <w:rsid w:val="00CF0749"/>
    <w:rsid w:val="00D1092D"/>
    <w:rsid w:val="00D251B6"/>
    <w:rsid w:val="00D2730A"/>
    <w:rsid w:val="00D307C2"/>
    <w:rsid w:val="00D7365A"/>
    <w:rsid w:val="00D75E9A"/>
    <w:rsid w:val="00DB48BB"/>
    <w:rsid w:val="00DF0C96"/>
    <w:rsid w:val="00DF5DD5"/>
    <w:rsid w:val="00E2011F"/>
    <w:rsid w:val="00E640F5"/>
    <w:rsid w:val="00E80D47"/>
    <w:rsid w:val="00E846CF"/>
    <w:rsid w:val="00E86CAE"/>
    <w:rsid w:val="00E97FB0"/>
    <w:rsid w:val="00ED6179"/>
    <w:rsid w:val="00ED721F"/>
    <w:rsid w:val="00F06F06"/>
    <w:rsid w:val="00F14700"/>
    <w:rsid w:val="00F2156C"/>
    <w:rsid w:val="00F3293B"/>
    <w:rsid w:val="00F34A09"/>
    <w:rsid w:val="00F72E23"/>
    <w:rsid w:val="00FB15F6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DB4E"/>
  <w15:docId w15:val="{2BD0E585-60C1-4CCC-B18A-F2D67AD1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E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E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522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6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hanneleen.pihlak</cp:lastModifiedBy>
  <cp:revision>7</cp:revision>
  <dcterms:created xsi:type="dcterms:W3CDTF">2021-04-13T10:41:00Z</dcterms:created>
  <dcterms:modified xsi:type="dcterms:W3CDTF">2021-10-11T11:20:00Z</dcterms:modified>
</cp:coreProperties>
</file>