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28C" w14:textId="47B18856" w:rsidR="00261E6C" w:rsidRDefault="00261E6C" w:rsidP="00261E6C">
      <w:pPr>
        <w:pStyle w:val="Heading1"/>
        <w:rPr>
          <w:rFonts w:eastAsia="Times New Roman"/>
          <w:lang w:val="en-US" w:eastAsia="da-DK"/>
        </w:rPr>
      </w:pPr>
      <w:r>
        <w:rPr>
          <w:noProof/>
          <w:lang w:eastAsia="da-DK"/>
        </w:rPr>
        <w:drawing>
          <wp:inline distT="0" distB="0" distL="0" distR="0" wp14:anchorId="00C81700" wp14:editId="1727009E">
            <wp:extent cx="1905000" cy="495300"/>
            <wp:effectExtent l="0" t="0" r="0" b="0"/>
            <wp:docPr id="1" name="Billede 1" descr="http://nordplusmusic.net/uploads/_processed_/csm_RTEmagicC_ANMA_LOGO_2006_03.gif_46e0d92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plusmusic.net/uploads/_processed_/csm_RTEmagicC_ANMA_LOGO_2006_03.gif_46e0d923e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48CC" w14:textId="77777777" w:rsidR="00261E6C" w:rsidRDefault="00261E6C" w:rsidP="00406650">
      <w:pPr>
        <w:pStyle w:val="Heading1"/>
        <w:jc w:val="center"/>
        <w:rPr>
          <w:rFonts w:eastAsia="Times New Roman"/>
          <w:lang w:val="en-US" w:eastAsia="da-DK"/>
        </w:rPr>
      </w:pPr>
    </w:p>
    <w:p w14:paraId="18C31798" w14:textId="7B4A37BC" w:rsidR="00406650" w:rsidRDefault="00406650" w:rsidP="00406650">
      <w:pPr>
        <w:pStyle w:val="Heading1"/>
        <w:jc w:val="center"/>
        <w:rPr>
          <w:rFonts w:eastAsia="Times New Roman"/>
          <w:lang w:val="en-US" w:eastAsia="da-DK"/>
        </w:rPr>
      </w:pPr>
      <w:r w:rsidRPr="00406650">
        <w:rPr>
          <w:rFonts w:eastAsia="Times New Roman"/>
          <w:lang w:val="en-US" w:eastAsia="da-DK"/>
        </w:rPr>
        <w:t xml:space="preserve">Agenda for ANMA General Assembly, </w:t>
      </w:r>
      <w:r w:rsidR="004E3102">
        <w:rPr>
          <w:rFonts w:eastAsia="Times New Roman"/>
          <w:lang w:val="en-US" w:eastAsia="da-DK"/>
        </w:rPr>
        <w:t>Tallinn</w:t>
      </w:r>
    </w:p>
    <w:p w14:paraId="0F6CDEB0" w14:textId="53DE9A4A" w:rsidR="00406650" w:rsidRDefault="00AA536D" w:rsidP="00406650">
      <w:pPr>
        <w:jc w:val="center"/>
        <w:rPr>
          <w:lang w:val="en-US" w:eastAsia="da-DK"/>
        </w:rPr>
      </w:pPr>
      <w:r>
        <w:rPr>
          <w:lang w:val="en-US" w:eastAsia="da-DK"/>
        </w:rPr>
        <w:t>Tuesday</w:t>
      </w:r>
      <w:r w:rsidR="004E3102">
        <w:rPr>
          <w:lang w:val="en-US" w:eastAsia="da-DK"/>
        </w:rPr>
        <w:t xml:space="preserve"> 3</w:t>
      </w:r>
      <w:r w:rsidR="004E3102" w:rsidRPr="004E3102">
        <w:rPr>
          <w:vertAlign w:val="superscript"/>
          <w:lang w:val="en-US" w:eastAsia="da-DK"/>
        </w:rPr>
        <w:t>rd</w:t>
      </w:r>
      <w:r w:rsidR="00406650">
        <w:rPr>
          <w:lang w:val="en-US" w:eastAsia="da-DK"/>
        </w:rPr>
        <w:t xml:space="preserve"> of </w:t>
      </w:r>
      <w:r w:rsidR="004E3102">
        <w:rPr>
          <w:lang w:val="en-US" w:eastAsia="da-DK"/>
        </w:rPr>
        <w:t>May</w:t>
      </w:r>
      <w:r w:rsidR="00261E6C">
        <w:rPr>
          <w:lang w:val="en-US" w:eastAsia="da-DK"/>
        </w:rPr>
        <w:t xml:space="preserve"> </w:t>
      </w:r>
      <w:r w:rsidR="00406650">
        <w:rPr>
          <w:lang w:val="en-US" w:eastAsia="da-DK"/>
        </w:rPr>
        <w:t>20</w:t>
      </w:r>
      <w:r w:rsidR="004E3102">
        <w:rPr>
          <w:lang w:val="en-US" w:eastAsia="da-DK"/>
        </w:rPr>
        <w:t>22</w:t>
      </w:r>
      <w:r w:rsidR="00406650">
        <w:rPr>
          <w:lang w:val="en-US" w:eastAsia="da-DK"/>
        </w:rPr>
        <w:t xml:space="preserve"> 1</w:t>
      </w:r>
      <w:r w:rsidR="004E3102">
        <w:rPr>
          <w:lang w:val="en-US" w:eastAsia="da-DK"/>
        </w:rPr>
        <w:t>0</w:t>
      </w:r>
      <w:r w:rsidR="00406650">
        <w:rPr>
          <w:lang w:val="en-US" w:eastAsia="da-DK"/>
        </w:rPr>
        <w:t>:00-1</w:t>
      </w:r>
      <w:r w:rsidR="004E3102">
        <w:rPr>
          <w:lang w:val="en-US" w:eastAsia="da-DK"/>
        </w:rPr>
        <w:t>2</w:t>
      </w:r>
      <w:r w:rsidR="00406650">
        <w:rPr>
          <w:lang w:val="en-US" w:eastAsia="da-DK"/>
        </w:rPr>
        <w:t>:00</w:t>
      </w:r>
      <w:r w:rsidR="004E3102">
        <w:rPr>
          <w:lang w:val="en-US" w:eastAsia="da-DK"/>
        </w:rPr>
        <w:t xml:space="preserve"> </w:t>
      </w:r>
    </w:p>
    <w:p w14:paraId="1DD1F05C" w14:textId="1CBA18CC" w:rsidR="00614062" w:rsidRPr="00406650" w:rsidRDefault="004A4DEE" w:rsidP="00406650">
      <w:pPr>
        <w:jc w:val="center"/>
        <w:rPr>
          <w:lang w:val="en-US" w:eastAsia="da-DK"/>
        </w:rPr>
      </w:pPr>
      <w:r>
        <w:rPr>
          <w:lang w:val="en-US" w:eastAsia="da-DK"/>
        </w:rPr>
        <w:t>Minutes</w:t>
      </w:r>
    </w:p>
    <w:p w14:paraId="5EA7CFD1" w14:textId="2A55FF76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03628EF" w14:textId="77777777" w:rsidR="004A4DEE" w:rsidRPr="00406650" w:rsidRDefault="004A4DEE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66DC6282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900B3E2" w14:textId="51B2D1FA" w:rsidR="000075C4" w:rsidRDefault="003B2E7D" w:rsidP="000075C4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Approval of Agenda</w:t>
      </w:r>
    </w:p>
    <w:p w14:paraId="542E3F9B" w14:textId="70EEAD0B" w:rsidR="00614062" w:rsidRPr="000075C4" w:rsidRDefault="00614062" w:rsidP="00614062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/the agenda was approved </w:t>
      </w:r>
    </w:p>
    <w:p w14:paraId="5CCE574C" w14:textId="682C1D32" w:rsidR="00406650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Election of the chair</w:t>
      </w:r>
      <w:r w:rsidR="000075C4">
        <w:rPr>
          <w:rFonts w:eastAsia="Times New Roman" w:cs="Arial"/>
          <w:lang w:val="en-US" w:eastAsia="da-DK"/>
        </w:rPr>
        <w:t>person</w:t>
      </w:r>
      <w:r w:rsidR="00406650">
        <w:rPr>
          <w:rFonts w:eastAsia="Times New Roman" w:cs="Arial"/>
          <w:lang w:val="en-US" w:eastAsia="da-DK"/>
        </w:rPr>
        <w:t xml:space="preserve"> of the meeting</w:t>
      </w:r>
    </w:p>
    <w:p w14:paraId="7F68E98B" w14:textId="17749811" w:rsidR="00614062" w:rsidRDefault="00614062" w:rsidP="00614062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/Keld Hosbond was elected chairperson of the meeting</w:t>
      </w:r>
    </w:p>
    <w:p w14:paraId="24783A06" w14:textId="3D857190" w:rsidR="000075C4" w:rsidRDefault="00D33817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Very </w:t>
      </w:r>
      <w:r w:rsidR="004E3102">
        <w:rPr>
          <w:rFonts w:eastAsia="Times New Roman" w:cs="Arial"/>
          <w:lang w:val="en-US" w:eastAsia="da-DK"/>
        </w:rPr>
        <w:t>s</w:t>
      </w:r>
      <w:r w:rsidR="000075C4">
        <w:rPr>
          <w:rFonts w:eastAsia="Times New Roman" w:cs="Arial"/>
          <w:lang w:val="en-US" w:eastAsia="da-DK"/>
        </w:rPr>
        <w:t>hort presentation of participants</w:t>
      </w:r>
    </w:p>
    <w:p w14:paraId="436279E1" w14:textId="228A960C" w:rsidR="00614062" w:rsidRPr="00406650" w:rsidRDefault="00614062" w:rsidP="00614062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/all participants presented themselves</w:t>
      </w:r>
    </w:p>
    <w:p w14:paraId="72F7DF90" w14:textId="39AB215A" w:rsidR="00406650" w:rsidRDefault="00406650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 xml:space="preserve">Short </w:t>
      </w:r>
      <w:r w:rsidR="00261E6C">
        <w:rPr>
          <w:rFonts w:eastAsia="Times New Roman" w:cs="Arial"/>
          <w:lang w:val="en-US" w:eastAsia="da-DK"/>
        </w:rPr>
        <w:t>report from</w:t>
      </w:r>
      <w:r w:rsidRPr="00406650">
        <w:rPr>
          <w:rFonts w:eastAsia="Times New Roman" w:cs="Arial"/>
          <w:lang w:val="en-US" w:eastAsia="da-DK"/>
        </w:rPr>
        <w:t xml:space="preserve"> ANMA E</w:t>
      </w:r>
      <w:r>
        <w:rPr>
          <w:rFonts w:eastAsia="Times New Roman" w:cs="Arial"/>
          <w:lang w:val="en-US" w:eastAsia="da-DK"/>
        </w:rPr>
        <w:t>XCOM</w:t>
      </w:r>
      <w:r w:rsidRPr="00406650">
        <w:rPr>
          <w:rFonts w:eastAsia="Times New Roman" w:cs="Arial"/>
          <w:lang w:val="en-US" w:eastAsia="da-DK"/>
        </w:rPr>
        <w:t xml:space="preserve"> </w:t>
      </w:r>
    </w:p>
    <w:p w14:paraId="752B4F1C" w14:textId="1D51FDE4" w:rsidR="00614062" w:rsidRDefault="00614062" w:rsidP="00614062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/Claus Olesen and Keld Hosbond reported back from the ANMA </w:t>
      </w:r>
      <w:proofErr w:type="spellStart"/>
      <w:r>
        <w:rPr>
          <w:rFonts w:eastAsia="Times New Roman" w:cs="Arial"/>
          <w:lang w:val="en-US" w:eastAsia="da-DK"/>
        </w:rPr>
        <w:t>Excom</w:t>
      </w:r>
      <w:proofErr w:type="spellEnd"/>
      <w:r>
        <w:rPr>
          <w:rFonts w:eastAsia="Times New Roman" w:cs="Arial"/>
          <w:lang w:val="en-US" w:eastAsia="da-DK"/>
        </w:rPr>
        <w:t xml:space="preserve"> </w:t>
      </w:r>
    </w:p>
    <w:p w14:paraId="6D85E174" w14:textId="38A60271" w:rsidR="00614062" w:rsidRDefault="00614062" w:rsidP="00614062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ANMA TALKS</w:t>
      </w:r>
      <w:r w:rsidR="009270E4">
        <w:rPr>
          <w:rFonts w:eastAsia="Times New Roman" w:cs="Arial"/>
          <w:lang w:val="en-US" w:eastAsia="da-DK"/>
        </w:rPr>
        <w:t xml:space="preserve"> – encouragement to all ANMA members to make use of the possibility </w:t>
      </w:r>
      <w:r w:rsidR="004A4DEE">
        <w:rPr>
          <w:rFonts w:eastAsia="Times New Roman" w:cs="Arial"/>
          <w:lang w:val="en-US" w:eastAsia="da-DK"/>
        </w:rPr>
        <w:t>to participate and contribute to the Talks</w:t>
      </w:r>
    </w:p>
    <w:p w14:paraId="5B4BAE08" w14:textId="7C6F75A1" w:rsidR="00614062" w:rsidRDefault="00614062" w:rsidP="00614062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Statement on the Ukraine invasion</w:t>
      </w:r>
    </w:p>
    <w:p w14:paraId="5B009DA5" w14:textId="2B7496D7" w:rsidR="00614062" w:rsidRDefault="009270E4" w:rsidP="00614062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ANMA mentor system – encouragement to revitalize the system</w:t>
      </w:r>
    </w:p>
    <w:p w14:paraId="32CB7725" w14:textId="652A9C95" w:rsidR="009270E4" w:rsidRDefault="004A4DEE" w:rsidP="00614062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NEXT! Project: 2</w:t>
      </w:r>
      <w:r w:rsidRPr="004A4DEE">
        <w:rPr>
          <w:rFonts w:eastAsia="Times New Roman" w:cs="Arial"/>
          <w:vertAlign w:val="superscript"/>
          <w:lang w:val="en-US" w:eastAsia="da-DK"/>
        </w:rPr>
        <w:t>nd</w:t>
      </w:r>
      <w:r>
        <w:rPr>
          <w:rFonts w:eastAsia="Times New Roman" w:cs="Arial"/>
          <w:lang w:val="en-US" w:eastAsia="da-DK"/>
        </w:rPr>
        <w:t xml:space="preserve"> year of the project on Artistic Citizenship has been approved and a conference will take place in Aarhus in November 22</w:t>
      </w:r>
    </w:p>
    <w:p w14:paraId="2EC5E7C2" w14:textId="53CD8C56" w:rsidR="004A4DEE" w:rsidRDefault="004A4DEE" w:rsidP="00614062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Active student participation in ANMA activities</w:t>
      </w:r>
    </w:p>
    <w:p w14:paraId="0F8DAD17" w14:textId="77777777" w:rsidR="004A4DEE" w:rsidRPr="00406650" w:rsidRDefault="004A4DEE" w:rsidP="004A4DEE">
      <w:pPr>
        <w:pStyle w:val="ListParagraph"/>
        <w:spacing w:after="0" w:line="360" w:lineRule="auto"/>
        <w:ind w:left="1720"/>
        <w:rPr>
          <w:rFonts w:eastAsia="Times New Roman" w:cs="Arial"/>
          <w:lang w:val="en-US" w:eastAsia="da-DK"/>
        </w:rPr>
      </w:pPr>
    </w:p>
    <w:p w14:paraId="30BEC855" w14:textId="493609C5" w:rsidR="004E3102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Election of new General Secretary</w:t>
      </w:r>
    </w:p>
    <w:p w14:paraId="3921B02B" w14:textId="16A110B4" w:rsidR="004A4DEE" w:rsidRPr="004A4DEE" w:rsidRDefault="004A4DEE" w:rsidP="004A4DEE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/Markus Utrio (SIBA) was elected new general secretary with applause</w:t>
      </w:r>
    </w:p>
    <w:p w14:paraId="2A48992A" w14:textId="432A0721" w:rsidR="003B2E7D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Accounts</w:t>
      </w:r>
    </w:p>
    <w:p w14:paraId="3E6055EE" w14:textId="3C0A8F13" w:rsidR="004A4DEE" w:rsidRPr="00406650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/Accounts for 21 were presented and approved </w:t>
      </w:r>
    </w:p>
    <w:p w14:paraId="7B41D4AF" w14:textId="77223F49" w:rsidR="004E3102" w:rsidRDefault="003B2E7D" w:rsidP="004E3102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 xml:space="preserve">Budget and </w:t>
      </w:r>
      <w:r w:rsidR="004E3102">
        <w:rPr>
          <w:rFonts w:eastAsia="Times New Roman" w:cs="Arial"/>
          <w:lang w:val="en-US" w:eastAsia="da-DK"/>
        </w:rPr>
        <w:t xml:space="preserve">membership fees </w:t>
      </w:r>
    </w:p>
    <w:p w14:paraId="77E2D631" w14:textId="39956682" w:rsid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/Budget for 22 and 23 approved and membership fees will remain same level</w:t>
      </w:r>
    </w:p>
    <w:p w14:paraId="338A5102" w14:textId="77777777" w:rsidR="004A4DEE" w:rsidRP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</w:p>
    <w:p w14:paraId="79A36EF9" w14:textId="64B9009C" w:rsidR="00261E6C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lastRenderedPageBreak/>
        <w:t>New member applications</w:t>
      </w:r>
    </w:p>
    <w:p w14:paraId="1D3BB525" w14:textId="0B13BA18" w:rsidR="004A4DEE" w:rsidRP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proofErr w:type="gramStart"/>
      <w:r>
        <w:rPr>
          <w:rFonts w:eastAsia="Times New Roman" w:cs="Arial"/>
          <w:lang w:val="en-US" w:eastAsia="da-DK"/>
        </w:rPr>
        <w:t>no</w:t>
      </w:r>
      <w:proofErr w:type="gramEnd"/>
      <w:r>
        <w:rPr>
          <w:rFonts w:eastAsia="Times New Roman" w:cs="Arial"/>
          <w:lang w:val="en-US" w:eastAsia="da-DK"/>
        </w:rPr>
        <w:t xml:space="preserve"> new applications</w:t>
      </w:r>
    </w:p>
    <w:p w14:paraId="5D12B7AC" w14:textId="0ED6E82A" w:rsidR="00FF749A" w:rsidRDefault="00FF749A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Nordplus activities</w:t>
      </w:r>
    </w:p>
    <w:p w14:paraId="659544A2" w14:textId="7953FE8B" w:rsid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the</w:t>
      </w:r>
      <w:proofErr w:type="gramEnd"/>
      <w:r>
        <w:rPr>
          <w:rFonts w:eastAsia="Times New Roman" w:cs="Arial"/>
          <w:lang w:val="en-US" w:eastAsia="da-DK"/>
        </w:rPr>
        <w:t xml:space="preserve"> importance of active Nordplus networks was expressed</w:t>
      </w:r>
    </w:p>
    <w:p w14:paraId="26590772" w14:textId="43562B43" w:rsidR="004A4DEE" w:rsidRDefault="004A4DEE" w:rsidP="004A4DE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 new idea for a project on modernized symphony orchestra recruitment procedures was proposed</w:t>
      </w:r>
    </w:p>
    <w:p w14:paraId="34E50FE3" w14:textId="5BC68341" w:rsidR="00FF749A" w:rsidRDefault="00FF749A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ANMA /AEC relations</w:t>
      </w:r>
    </w:p>
    <w:p w14:paraId="69A62D40" w14:textId="557DA6AC" w:rsid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/call for all members to participate in the Nordic session during the AEC Congress in Lyon in November 22</w:t>
      </w:r>
    </w:p>
    <w:p w14:paraId="506FF6DD" w14:textId="62D1CBFB" w:rsidR="004A4DEE" w:rsidRPr="00406650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-discussion on synergies between Nordplus and Erasmus funding systems</w:t>
      </w:r>
    </w:p>
    <w:p w14:paraId="0DB2D50B" w14:textId="258B460F" w:rsidR="004E3102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Very shorts country statements</w:t>
      </w:r>
    </w:p>
    <w:p w14:paraId="6B0B7A2C" w14:textId="54903989" w:rsidR="004A4DEE" w:rsidRDefault="004A4DEE" w:rsidP="004A4DEE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Iceland:</w:t>
      </w:r>
    </w:p>
    <w:p w14:paraId="3BFC13E9" w14:textId="3C7C3B9B" w:rsidR="004A4DEE" w:rsidRDefault="004A4DEE" w:rsidP="004A4DE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structures with more Deans</w:t>
      </w:r>
    </w:p>
    <w:p w14:paraId="05077211" w14:textId="5DF4DE1A" w:rsidR="004A4DEE" w:rsidRDefault="004A4DEE" w:rsidP="004A4DEE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 new building for all departments is likely</w:t>
      </w:r>
    </w:p>
    <w:p w14:paraId="15F97F83" w14:textId="0097B61F" w:rsidR="004A4DEE" w:rsidRDefault="004A4DEE" w:rsidP="004A4DEE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Latvia</w:t>
      </w:r>
      <w:r w:rsidR="00EA10D5">
        <w:rPr>
          <w:rFonts w:eastAsia="Times New Roman" w:cs="Arial"/>
          <w:lang w:val="en-US" w:eastAsia="da-DK"/>
        </w:rPr>
        <w:t>:</w:t>
      </w:r>
    </w:p>
    <w:p w14:paraId="207FCD57" w14:textId="79766510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Challenging political discussions on the status of art institutions</w:t>
      </w:r>
    </w:p>
    <w:p w14:paraId="2F62B995" w14:textId="517C8EE6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board structure (will elect rector in future)</w:t>
      </w:r>
    </w:p>
    <w:p w14:paraId="5994EEAE" w14:textId="7A6888A0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possibilities for artistic research on PhD level</w:t>
      </w:r>
    </w:p>
    <w:p w14:paraId="174E6939" w14:textId="3DA9354C" w:rsidR="00EA10D5" w:rsidRPr="00EA10D5" w:rsidRDefault="00EA10D5" w:rsidP="00EA10D5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Lithuania</w:t>
      </w:r>
    </w:p>
    <w:p w14:paraId="57327ED4" w14:textId="56565918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Positive accreditation for next 7 years</w:t>
      </w:r>
    </w:p>
    <w:p w14:paraId="56F1B0F1" w14:textId="2A065A8E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rector from 21</w:t>
      </w:r>
    </w:p>
    <w:p w14:paraId="50CCCD81" w14:textId="5F2E624A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Process of new building </w:t>
      </w:r>
    </w:p>
    <w:p w14:paraId="117D8DDF" w14:textId="1947BC30" w:rsidR="00EA10D5" w:rsidRDefault="00EA10D5" w:rsidP="00EA10D5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Finland</w:t>
      </w:r>
    </w:p>
    <w:p w14:paraId="700B393A" w14:textId="65DD9A72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Many changes in the political systems (new ministers)</w:t>
      </w:r>
    </w:p>
    <w:p w14:paraId="017AEEAB" w14:textId="3841D5DA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possibilities for collaboration with African partners</w:t>
      </w:r>
    </w:p>
    <w:p w14:paraId="50B5D28D" w14:textId="72CEBEAE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Political focus on generating more study places for Finns – new programs only offered in Finnish/Swedish</w:t>
      </w:r>
    </w:p>
    <w:p w14:paraId="00760556" w14:textId="1B4EF6DA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cross-disciplinary  MA programs in the Applied Science institutions in Finland</w:t>
      </w:r>
    </w:p>
    <w:p w14:paraId="3F60D1F3" w14:textId="5790CCDD" w:rsidR="00EA10D5" w:rsidRDefault="00EA10D5" w:rsidP="00EA10D5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Denmark</w:t>
      </w:r>
    </w:p>
    <w:p w14:paraId="6910250E" w14:textId="0A7641C1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Very active political discussion on the art educations</w:t>
      </w:r>
    </w:p>
    <w:p w14:paraId="504DD608" w14:textId="784BAE65" w:rsidR="00EA10D5" w:rsidRDefault="00EA10D5" w:rsidP="00EA10D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National Structure Commission has produced report defining the development</w:t>
      </w:r>
    </w:p>
    <w:p w14:paraId="76C8D1A5" w14:textId="2E8A0D69" w:rsidR="00EA10D5" w:rsidRDefault="00EA10D5" w:rsidP="00EA10D5">
      <w:pPr>
        <w:pStyle w:val="ListParagraph"/>
        <w:numPr>
          <w:ilvl w:val="1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board structure (with boards electing rectors)</w:t>
      </w:r>
    </w:p>
    <w:p w14:paraId="75C536AB" w14:textId="42D4434A" w:rsidR="00EA10D5" w:rsidRDefault="00EA10D5" w:rsidP="00EA10D5">
      <w:pPr>
        <w:pStyle w:val="ListParagraph"/>
        <w:numPr>
          <w:ilvl w:val="1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Less bureaucracy in relation to accreditation</w:t>
      </w:r>
    </w:p>
    <w:p w14:paraId="4D75CF29" w14:textId="56C5C73A" w:rsidR="00EA10D5" w:rsidRPr="00EA10D5" w:rsidRDefault="00EA10D5" w:rsidP="00EA10D5">
      <w:pPr>
        <w:pStyle w:val="ListParagraph"/>
        <w:numPr>
          <w:ilvl w:val="1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lastRenderedPageBreak/>
        <w:t>Focus on student well-being and sustainable work life</w:t>
      </w:r>
    </w:p>
    <w:p w14:paraId="0E702911" w14:textId="7A634DF0" w:rsidR="00EA10D5" w:rsidRDefault="00EA10D5" w:rsidP="00EA10D5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Norway</w:t>
      </w:r>
    </w:p>
    <w:p w14:paraId="7239FED1" w14:textId="77777777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New rector in NMH </w:t>
      </w:r>
    </w:p>
    <w:p w14:paraId="7FE3C6C3" w14:textId="35F18D0A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 w:rsidRPr="002C7C97">
        <w:rPr>
          <w:rFonts w:eastAsia="Times New Roman" w:cs="Arial"/>
          <w:lang w:val="en-US" w:eastAsia="da-DK"/>
        </w:rPr>
        <w:t>Focus on artistic research  - also on lower levels (trickle down effects)</w:t>
      </w:r>
    </w:p>
    <w:p w14:paraId="0EBC8EE1" w14:textId="7D6D8021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Focus on lifelong learning</w:t>
      </w:r>
    </w:p>
    <w:p w14:paraId="57D87F74" w14:textId="0AF41587" w:rsidR="002C7C97" w:rsidRP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Continuous focus on gender balances </w:t>
      </w:r>
    </w:p>
    <w:p w14:paraId="56DDD937" w14:textId="1ED3C1B8" w:rsidR="002C7C97" w:rsidRDefault="002C7C97" w:rsidP="002C7C97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Estonia</w:t>
      </w:r>
    </w:p>
    <w:p w14:paraId="3CBB8364" w14:textId="77489794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Impact from Ukraine war</w:t>
      </w:r>
    </w:p>
    <w:p w14:paraId="36EBF93C" w14:textId="3176D0A8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Fighting to increase funding for art education</w:t>
      </w:r>
    </w:p>
    <w:p w14:paraId="362F8FD4" w14:textId="26CC9817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Happy host of ANMA meeting 22 </w:t>
      </w:r>
      <w:r w:rsidRPr="002C7C97">
        <w:rPr>
          <w:rFonts w:eastAsia="Times New Roman" w:cs="Arial"/>
          <w:lang w:val="en-US" w:eastAsia="da-DK"/>
        </w:rPr>
        <w:sym w:font="Wingdings" w:char="F04A"/>
      </w:r>
    </w:p>
    <w:p w14:paraId="11F36F38" w14:textId="41DF4FB9" w:rsidR="002C7C97" w:rsidRDefault="002C7C97" w:rsidP="002C7C97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Sweden</w:t>
      </w:r>
    </w:p>
    <w:p w14:paraId="2F02478C" w14:textId="5C01BF2A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Short presentation of Swedish music education institutions</w:t>
      </w:r>
    </w:p>
    <w:p w14:paraId="4A0FA638" w14:textId="5A124A78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Focus on international recruitment</w:t>
      </w:r>
    </w:p>
    <w:p w14:paraId="0ABFC78C" w14:textId="5C66DD27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Financial challenges</w:t>
      </w:r>
    </w:p>
    <w:p w14:paraId="713F0F3C" w14:textId="6017EE4A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Integration of new swedes </w:t>
      </w:r>
    </w:p>
    <w:p w14:paraId="111D6CB8" w14:textId="172CAD07" w:rsidR="002C7C97" w:rsidRP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Focus on the integration of artistic research into all levels</w:t>
      </w:r>
    </w:p>
    <w:p w14:paraId="6AD509BB" w14:textId="7B16A377" w:rsidR="002C7C97" w:rsidRDefault="002C7C97" w:rsidP="002C7C97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Scotland</w:t>
      </w:r>
    </w:p>
    <w:p w14:paraId="09E345D2" w14:textId="426A4D55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Consequences of Brexit very real in Scotland</w:t>
      </w:r>
    </w:p>
    <w:p w14:paraId="0325811C" w14:textId="018A4825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Almost halt to international students to and from Scotland</w:t>
      </w:r>
    </w:p>
    <w:p w14:paraId="30FE5DB4" w14:textId="59C59B8C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Therefore increased focus on recruitment of Scottish students</w:t>
      </w:r>
    </w:p>
    <w:p w14:paraId="0CED256D" w14:textId="2F2882C2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Positive work on diversity</w:t>
      </w:r>
    </w:p>
    <w:p w14:paraId="0A62D1B3" w14:textId="77CA66C5" w:rsidR="002C7C97" w:rsidRP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Call for Nordic and European partners to use Erasmus option of spending up to 20% of the Erasmus budget on non-EU participants</w:t>
      </w:r>
    </w:p>
    <w:p w14:paraId="2E8A12F4" w14:textId="5F05B8C4" w:rsidR="002C7C97" w:rsidRDefault="002C7C97" w:rsidP="002C7C97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Georgia</w:t>
      </w:r>
    </w:p>
    <w:p w14:paraId="0205E4E6" w14:textId="2708C049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COVID as a tool for change management</w:t>
      </w:r>
    </w:p>
    <w:p w14:paraId="15C56B57" w14:textId="1863D19F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Notice Georgia´s new status as associate to EU and applicant to EU</w:t>
      </w:r>
    </w:p>
    <w:p w14:paraId="486D7D74" w14:textId="418B30DA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Positive accreditation processes</w:t>
      </w:r>
    </w:p>
    <w:p w14:paraId="13DE0333" w14:textId="0707E2DA" w:rsidR="002C7C97" w:rsidRDefault="002C7C97" w:rsidP="002C7C9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Funding for complete change of pianos secured</w:t>
      </w:r>
    </w:p>
    <w:p w14:paraId="2F7AFCFA" w14:textId="1DD54F14" w:rsidR="00EA10D5" w:rsidRP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Strategic focus on internationalization and exchanges</w:t>
      </w:r>
    </w:p>
    <w:p w14:paraId="62E424D1" w14:textId="1B476272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Next Annual Meeting</w:t>
      </w:r>
      <w:r w:rsidR="00261E6C">
        <w:rPr>
          <w:rFonts w:eastAsia="Times New Roman" w:cs="Arial"/>
          <w:lang w:val="en-US" w:eastAsia="da-DK"/>
        </w:rPr>
        <w:t xml:space="preserve"> </w:t>
      </w:r>
    </w:p>
    <w:p w14:paraId="1C988163" w14:textId="63C5D6C5" w:rsidR="00783ACD" w:rsidRP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Helsinki proposed – to be confirmed</w:t>
      </w:r>
    </w:p>
    <w:p w14:paraId="65655CD6" w14:textId="37CD3755" w:rsidR="003B2E7D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Short i</w:t>
      </w:r>
      <w:r w:rsidR="003B2E7D" w:rsidRPr="00406650">
        <w:rPr>
          <w:rFonts w:eastAsia="Times New Roman" w:cs="Arial"/>
          <w:lang w:val="en-US" w:eastAsia="da-DK"/>
        </w:rPr>
        <w:t>nformation items</w:t>
      </w:r>
      <w:r>
        <w:rPr>
          <w:rFonts w:eastAsia="Times New Roman" w:cs="Arial"/>
          <w:lang w:val="en-US" w:eastAsia="da-DK"/>
        </w:rPr>
        <w:t xml:space="preserve"> from members</w:t>
      </w:r>
    </w:p>
    <w:p w14:paraId="56D083B5" w14:textId="57D2591F" w:rsid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Barratt Due in Oslo having a focus on pre-college level as an integrated part of HME</w:t>
      </w:r>
    </w:p>
    <w:p w14:paraId="3BB1CD6F" w14:textId="12710098" w:rsid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lastRenderedPageBreak/>
        <w:t>KMH, Stockholm also in similar process with a wish for a more holistic approach to music education, integrating pre- and academy levels</w:t>
      </w:r>
    </w:p>
    <w:p w14:paraId="14308C9B" w14:textId="271CA6EE" w:rsid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Finnish vision 2030 was shortly presented</w:t>
      </w:r>
    </w:p>
    <w:p w14:paraId="3BE0C9E5" w14:textId="77777777" w:rsidR="00783ACD" w:rsidRP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</w:p>
    <w:p w14:paraId="7CA761B1" w14:textId="113CCD5C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Any other business</w:t>
      </w:r>
    </w:p>
    <w:p w14:paraId="4686A8C6" w14:textId="7459A47E" w:rsidR="00783ACD" w:rsidRPr="00783ACD" w:rsidRDefault="00783ACD" w:rsidP="00783AC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Consequences of the war in Ukraine were discussed. Important </w:t>
      </w:r>
      <w:proofErr w:type="gramStart"/>
      <w:r>
        <w:rPr>
          <w:rFonts w:eastAsia="Times New Roman" w:cs="Arial"/>
          <w:lang w:val="en-US" w:eastAsia="da-DK"/>
        </w:rPr>
        <w:t>the our</w:t>
      </w:r>
      <w:proofErr w:type="gramEnd"/>
      <w:r>
        <w:rPr>
          <w:rFonts w:eastAsia="Times New Roman" w:cs="Arial"/>
          <w:lang w:val="en-US" w:eastAsia="da-DK"/>
        </w:rPr>
        <w:t xml:space="preserve"> sector supports Ukrainian students and also freelance musicians arriving to the region. Encouragement to be creative – for example through life-long learning programmes </w:t>
      </w:r>
    </w:p>
    <w:p w14:paraId="3C5BCF58" w14:textId="77777777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27C2E53" w14:textId="45EA5770" w:rsidR="00FF749A" w:rsidRPr="001628FF" w:rsidRDefault="00FF749A" w:rsidP="00FF749A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ab/>
      </w:r>
    </w:p>
    <w:p w14:paraId="292E292E" w14:textId="77777777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6AEE84C1" w14:textId="77777777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5B67BF0C" w14:textId="77777777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36190E98" w14:textId="77777777" w:rsid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7A51B1E2" w14:textId="2592F98B" w:rsidR="00406650" w:rsidRPr="00096E0F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2B22350C" w14:textId="77777777" w:rsidR="003B2E7D" w:rsidRDefault="003B2E7D" w:rsidP="003B2E7D">
      <w:pPr>
        <w:pStyle w:val="ListParagraph"/>
        <w:ind w:left="0"/>
        <w:rPr>
          <w:i/>
          <w:lang w:val="en-US"/>
        </w:rPr>
      </w:pPr>
    </w:p>
    <w:p w14:paraId="5A59D045" w14:textId="77777777" w:rsidR="003B2E7D" w:rsidRDefault="003B2E7D" w:rsidP="003B2E7D">
      <w:pPr>
        <w:pStyle w:val="ListParagraph"/>
        <w:ind w:left="1128"/>
        <w:rPr>
          <w:i/>
          <w:lang w:val="en-US"/>
        </w:rPr>
      </w:pPr>
    </w:p>
    <w:p w14:paraId="4297C8C6" w14:textId="77777777" w:rsidR="003B2E7D" w:rsidRDefault="003B2E7D" w:rsidP="003B2E7D">
      <w:pPr>
        <w:pStyle w:val="ListParagraph"/>
        <w:ind w:left="1128"/>
        <w:rPr>
          <w:i/>
          <w:lang w:val="en-US"/>
        </w:rPr>
      </w:pPr>
    </w:p>
    <w:p w14:paraId="53FE285F" w14:textId="77777777" w:rsidR="003B2E7D" w:rsidRDefault="003B2E7D" w:rsidP="003B2E7D">
      <w:pPr>
        <w:pStyle w:val="ListParagraph"/>
        <w:ind w:left="1128"/>
        <w:rPr>
          <w:i/>
          <w:lang w:val="en-US"/>
        </w:rPr>
      </w:pPr>
    </w:p>
    <w:p w14:paraId="585FB98C" w14:textId="77777777" w:rsidR="003B2E7D" w:rsidRDefault="003B2E7D" w:rsidP="003B2E7D">
      <w:pPr>
        <w:pStyle w:val="ListParagraph"/>
        <w:ind w:left="1128"/>
        <w:rPr>
          <w:i/>
          <w:lang w:val="en-US"/>
        </w:rPr>
      </w:pPr>
    </w:p>
    <w:p w14:paraId="6B5E256B" w14:textId="77777777" w:rsidR="002451C1" w:rsidRPr="003B2E7D" w:rsidRDefault="002451C1">
      <w:pPr>
        <w:rPr>
          <w:lang w:val="en-US"/>
        </w:rPr>
      </w:pPr>
    </w:p>
    <w:sectPr w:rsidR="002451C1" w:rsidRPr="003B2E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4B9"/>
    <w:multiLevelType w:val="hybridMultilevel"/>
    <w:tmpl w:val="A128E7DE"/>
    <w:lvl w:ilvl="0" w:tplc="AEA69FC4">
      <w:numFmt w:val="bullet"/>
      <w:lvlText w:val="-"/>
      <w:lvlJc w:val="left"/>
      <w:pPr>
        <w:ind w:left="136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44262732"/>
    <w:multiLevelType w:val="hybridMultilevel"/>
    <w:tmpl w:val="D3A86C10"/>
    <w:lvl w:ilvl="0" w:tplc="0406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4765261C"/>
    <w:multiLevelType w:val="hybridMultilevel"/>
    <w:tmpl w:val="83FCF71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527687F"/>
    <w:multiLevelType w:val="hybridMultilevel"/>
    <w:tmpl w:val="B10E06DA"/>
    <w:lvl w:ilvl="0" w:tplc="231419F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8" w:hanging="360"/>
      </w:pPr>
    </w:lvl>
    <w:lvl w:ilvl="2" w:tplc="0406001B" w:tentative="1">
      <w:start w:val="1"/>
      <w:numFmt w:val="lowerRoman"/>
      <w:lvlText w:val="%3."/>
      <w:lvlJc w:val="right"/>
      <w:pPr>
        <w:ind w:left="2568" w:hanging="180"/>
      </w:pPr>
    </w:lvl>
    <w:lvl w:ilvl="3" w:tplc="0406000F" w:tentative="1">
      <w:start w:val="1"/>
      <w:numFmt w:val="decimal"/>
      <w:lvlText w:val="%4."/>
      <w:lvlJc w:val="left"/>
      <w:pPr>
        <w:ind w:left="3288" w:hanging="360"/>
      </w:pPr>
    </w:lvl>
    <w:lvl w:ilvl="4" w:tplc="04060019" w:tentative="1">
      <w:start w:val="1"/>
      <w:numFmt w:val="lowerLetter"/>
      <w:lvlText w:val="%5."/>
      <w:lvlJc w:val="left"/>
      <w:pPr>
        <w:ind w:left="4008" w:hanging="360"/>
      </w:pPr>
    </w:lvl>
    <w:lvl w:ilvl="5" w:tplc="0406001B" w:tentative="1">
      <w:start w:val="1"/>
      <w:numFmt w:val="lowerRoman"/>
      <w:lvlText w:val="%6."/>
      <w:lvlJc w:val="right"/>
      <w:pPr>
        <w:ind w:left="4728" w:hanging="180"/>
      </w:pPr>
    </w:lvl>
    <w:lvl w:ilvl="6" w:tplc="0406000F" w:tentative="1">
      <w:start w:val="1"/>
      <w:numFmt w:val="decimal"/>
      <w:lvlText w:val="%7."/>
      <w:lvlJc w:val="left"/>
      <w:pPr>
        <w:ind w:left="5448" w:hanging="360"/>
      </w:pPr>
    </w:lvl>
    <w:lvl w:ilvl="7" w:tplc="04060019" w:tentative="1">
      <w:start w:val="1"/>
      <w:numFmt w:val="lowerLetter"/>
      <w:lvlText w:val="%8."/>
      <w:lvlJc w:val="left"/>
      <w:pPr>
        <w:ind w:left="6168" w:hanging="360"/>
      </w:pPr>
    </w:lvl>
    <w:lvl w:ilvl="8" w:tplc="040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2E91630"/>
    <w:multiLevelType w:val="hybridMultilevel"/>
    <w:tmpl w:val="A7783228"/>
    <w:lvl w:ilvl="0" w:tplc="0406000F">
      <w:start w:val="1"/>
      <w:numFmt w:val="decimal"/>
      <w:lvlText w:val="%1."/>
      <w:lvlJc w:val="left"/>
      <w:pPr>
        <w:ind w:left="1000" w:hanging="360"/>
      </w:pPr>
    </w:lvl>
    <w:lvl w:ilvl="1" w:tplc="04060019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261111167">
    <w:abstractNumId w:val="2"/>
  </w:num>
  <w:num w:numId="2" w16cid:durableId="1769497507">
    <w:abstractNumId w:val="3"/>
  </w:num>
  <w:num w:numId="3" w16cid:durableId="1664118958">
    <w:abstractNumId w:val="4"/>
  </w:num>
  <w:num w:numId="4" w16cid:durableId="1605767833">
    <w:abstractNumId w:val="1"/>
  </w:num>
  <w:num w:numId="5" w16cid:durableId="8821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D"/>
    <w:rsid w:val="000075C4"/>
    <w:rsid w:val="002451C1"/>
    <w:rsid w:val="00261E6C"/>
    <w:rsid w:val="00282016"/>
    <w:rsid w:val="002C7C97"/>
    <w:rsid w:val="003B2E7D"/>
    <w:rsid w:val="00406650"/>
    <w:rsid w:val="004A4DEE"/>
    <w:rsid w:val="004E3102"/>
    <w:rsid w:val="00551E1D"/>
    <w:rsid w:val="0060740E"/>
    <w:rsid w:val="00614062"/>
    <w:rsid w:val="00783ACD"/>
    <w:rsid w:val="009270E4"/>
    <w:rsid w:val="00AA536D"/>
    <w:rsid w:val="00B32304"/>
    <w:rsid w:val="00C161A6"/>
    <w:rsid w:val="00C279D1"/>
    <w:rsid w:val="00D33817"/>
    <w:rsid w:val="00DE758B"/>
    <w:rsid w:val="00EA10D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55E"/>
  <w15:chartTrackingRefBased/>
  <w15:docId w15:val="{EDE31557-B9D1-4623-BCAB-1A1F1A4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D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/</vt:lpstr>
      <vt:lpstr/>
      <vt:lpstr>Agenda for ANMA General Assembly, Tallinn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Hosbond</dc:creator>
  <cp:keywords/>
  <dc:description/>
  <cp:lastModifiedBy>hanneleen.pihlak</cp:lastModifiedBy>
  <cp:revision>2</cp:revision>
  <dcterms:created xsi:type="dcterms:W3CDTF">2022-05-31T07:12:00Z</dcterms:created>
  <dcterms:modified xsi:type="dcterms:W3CDTF">2022-05-31T07:12:00Z</dcterms:modified>
</cp:coreProperties>
</file>