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BD07" w14:textId="77777777" w:rsidR="00E81BEA" w:rsidRPr="00BF2640" w:rsidRDefault="00E81BEA" w:rsidP="00E81BEA">
      <w:pPr>
        <w:rPr>
          <w:b/>
          <w:sz w:val="36"/>
          <w:lang w:val="en-US"/>
        </w:rPr>
      </w:pPr>
      <w:r w:rsidRPr="000C151B">
        <w:rPr>
          <w:b/>
          <w:sz w:val="28"/>
          <w:lang w:val="en-US"/>
        </w:rPr>
        <w:t>ANMA EXCOM meeting 1.March 2022, zoom</w:t>
      </w:r>
    </w:p>
    <w:p w14:paraId="77697E4C" w14:textId="77777777" w:rsidR="00E81BEA" w:rsidRDefault="00E81BEA" w:rsidP="00E81BEA">
      <w:pPr>
        <w:rPr>
          <w:lang w:val="en-US"/>
        </w:rPr>
      </w:pPr>
      <w:r>
        <w:rPr>
          <w:lang w:val="en-US"/>
        </w:rPr>
        <w:t>Participants:</w:t>
      </w:r>
    </w:p>
    <w:p w14:paraId="251F11C3" w14:textId="2BD7002A" w:rsidR="00E81BEA" w:rsidRPr="00E47705" w:rsidRDefault="008C667B" w:rsidP="00E81BEA">
      <w:pPr>
        <w:rPr>
          <w:i/>
          <w:lang w:val="en-US"/>
        </w:rPr>
      </w:pPr>
      <w:r>
        <w:rPr>
          <w:i/>
          <w:lang w:val="en-US"/>
        </w:rPr>
        <w:t>Claus Olesen, Petra Frank</w:t>
      </w:r>
      <w:r w:rsidR="00E81BEA" w:rsidRPr="00E47705">
        <w:rPr>
          <w:i/>
          <w:lang w:val="en-US"/>
        </w:rPr>
        <w:t>, Ivari Ilja, Markus Utrio, Guntars Pranis, Judita Zukiene, Hanneleen Pihlak, Keld Hosbond</w:t>
      </w:r>
      <w:r w:rsidR="00E81BEA">
        <w:rPr>
          <w:i/>
          <w:lang w:val="en-US"/>
        </w:rPr>
        <w:t>, Camilla Overgaard</w:t>
      </w:r>
    </w:p>
    <w:p w14:paraId="33F92BE6" w14:textId="77777777" w:rsidR="00E81BEA" w:rsidRDefault="00E81BEA" w:rsidP="00E81BEA">
      <w:pPr>
        <w:rPr>
          <w:sz w:val="20"/>
          <w:szCs w:val="20"/>
          <w:lang w:val="en-US"/>
        </w:rPr>
      </w:pPr>
    </w:p>
    <w:p w14:paraId="7915EA06" w14:textId="77777777" w:rsidR="00E81BEA" w:rsidRDefault="00E81BEA" w:rsidP="00E81BEA">
      <w:pPr>
        <w:rPr>
          <w:sz w:val="20"/>
          <w:szCs w:val="20"/>
          <w:lang w:val="en-US"/>
        </w:rPr>
      </w:pPr>
    </w:p>
    <w:p w14:paraId="58BFCF5B" w14:textId="77777777" w:rsidR="00E81BEA" w:rsidRPr="00E81BEA" w:rsidRDefault="00E81BEA" w:rsidP="00E81BEA">
      <w:pPr>
        <w:rPr>
          <w:noProof/>
        </w:rPr>
      </w:pPr>
      <w:r w:rsidRPr="00E81BEA">
        <w:rPr>
          <w:sz w:val="20"/>
          <w:szCs w:val="20"/>
          <w:lang w:val="en-US"/>
        </w:rPr>
        <w:t xml:space="preserve">Agenda:  </w:t>
      </w:r>
    </w:p>
    <w:p w14:paraId="5182B48B" w14:textId="77777777" w:rsidR="00E81BEA" w:rsidRDefault="00E81BEA" w:rsidP="00E81BEA">
      <w:pPr>
        <w:pStyle w:val="ListParagraph"/>
        <w:numPr>
          <w:ilvl w:val="0"/>
          <w:numId w:val="1"/>
        </w:numPr>
        <w:rPr>
          <w:lang w:val="en-US"/>
        </w:rPr>
      </w:pPr>
      <w:r w:rsidRPr="00E81BEA">
        <w:rPr>
          <w:lang w:val="en-US"/>
        </w:rPr>
        <w:t>Approval of Agenda and minutes from last ANMA Excom meeting</w:t>
      </w:r>
    </w:p>
    <w:p w14:paraId="1E551436" w14:textId="77777777" w:rsidR="00E81BEA" w:rsidRPr="00E81BEA" w:rsidRDefault="00E81BEA" w:rsidP="00E81BEA">
      <w:pPr>
        <w:pStyle w:val="ListParagraph"/>
        <w:rPr>
          <w:lang w:val="en-US"/>
        </w:rPr>
      </w:pPr>
      <w:r>
        <w:rPr>
          <w:lang w:val="en-US"/>
        </w:rPr>
        <w:t xml:space="preserve">The agenda was approved by the Excom. The minutes from the last meeting were approved. </w:t>
      </w:r>
    </w:p>
    <w:p w14:paraId="40F51BAE" w14:textId="77777777" w:rsidR="00E81BEA" w:rsidRPr="00E81BEA" w:rsidRDefault="00E81BEA" w:rsidP="00E81BEA">
      <w:pPr>
        <w:pStyle w:val="ListParagraph"/>
        <w:ind w:left="0"/>
        <w:rPr>
          <w:lang w:val="en-US"/>
        </w:rPr>
      </w:pPr>
    </w:p>
    <w:p w14:paraId="5B7F9C59" w14:textId="49EE5533" w:rsidR="00E81BEA" w:rsidRPr="00DB30FE" w:rsidRDefault="00E81BEA" w:rsidP="00DB30FE">
      <w:pPr>
        <w:pStyle w:val="ListParagraph"/>
        <w:numPr>
          <w:ilvl w:val="0"/>
          <w:numId w:val="1"/>
        </w:numPr>
        <w:rPr>
          <w:lang w:val="en-US"/>
        </w:rPr>
      </w:pPr>
      <w:r w:rsidRPr="00BE541B">
        <w:rPr>
          <w:b/>
          <w:lang w:val="en-US"/>
        </w:rPr>
        <w:t>ANMA Statement on the situation in Ukraine – decision on content and discussion on how and where to publish</w:t>
      </w:r>
      <w:r w:rsidRPr="00BE541B">
        <w:rPr>
          <w:lang w:val="en-US"/>
        </w:rPr>
        <w:br/>
        <w:t xml:space="preserve">The situation calls for some kind of statement from ANMA. </w:t>
      </w:r>
      <w:r w:rsidRPr="00BE541B">
        <w:rPr>
          <w:lang w:val="en-US"/>
        </w:rPr>
        <w:br/>
        <w:t xml:space="preserve">Who is the statement addressing and who should sign it? </w:t>
      </w:r>
      <w:r w:rsidRPr="00BE541B">
        <w:rPr>
          <w:lang w:val="en-US"/>
        </w:rPr>
        <w:br/>
        <w:t>The statement can be shared on social media by the institutions. The statement is addressing the general music commu</w:t>
      </w:r>
      <w:r w:rsidR="00BF2640">
        <w:rPr>
          <w:lang w:val="en-US"/>
        </w:rPr>
        <w:t>nity on behalf of ANMA. It was suggested</w:t>
      </w:r>
      <w:r w:rsidRPr="00BE541B">
        <w:rPr>
          <w:lang w:val="en-US"/>
        </w:rPr>
        <w:t xml:space="preserve"> that there should be a statement addressed to the Ukranian </w:t>
      </w:r>
      <w:r w:rsidR="001D300B" w:rsidRPr="00BE541B">
        <w:rPr>
          <w:lang w:val="en-US"/>
        </w:rPr>
        <w:t>academies</w:t>
      </w:r>
      <w:r w:rsidRPr="00BE541B">
        <w:rPr>
          <w:lang w:val="en-US"/>
        </w:rPr>
        <w:t xml:space="preserve">. He has received several emails from the institutions asking for support. </w:t>
      </w:r>
      <w:r w:rsidR="001D300B" w:rsidRPr="00BE541B">
        <w:rPr>
          <w:lang w:val="en-US"/>
        </w:rPr>
        <w:br/>
        <w:t xml:space="preserve">It was discussed whether there is a need to address the statement to a certain recipient or whether it should be considered a general statement. </w:t>
      </w:r>
      <w:r w:rsidR="001D300B" w:rsidRPr="00BE541B">
        <w:rPr>
          <w:lang w:val="en-US"/>
        </w:rPr>
        <w:br/>
        <w:t xml:space="preserve">It is suggested that the statement is signed on behalf of ANMA and not by the individual institutions. </w:t>
      </w:r>
      <w:r w:rsidR="001D300B" w:rsidRPr="00BE541B">
        <w:rPr>
          <w:lang w:val="en-US"/>
        </w:rPr>
        <w:br/>
        <w:t xml:space="preserve">The wording of the paragraph about paying attention to the needs a well-being of other affected students need to be carefully formulated. It is suggested that the paragraph about ANMA showing support to the individual Russian artist and citizen. It as to be clear that ANMA is not condemning </w:t>
      </w:r>
      <w:r w:rsidR="00BE541B" w:rsidRPr="00BE541B">
        <w:rPr>
          <w:lang w:val="en-US"/>
        </w:rPr>
        <w:t xml:space="preserve">culture or identity. </w:t>
      </w:r>
      <w:r w:rsidR="00BE541B" w:rsidRPr="00BE541B">
        <w:rPr>
          <w:lang w:val="en-US"/>
        </w:rPr>
        <w:br/>
      </w:r>
      <w:r w:rsidR="00163910">
        <w:rPr>
          <w:lang w:val="en-US"/>
        </w:rPr>
        <w:br/>
        <w:t>The examples included in the statement ar</w:t>
      </w:r>
      <w:r w:rsidR="001B5A54">
        <w:rPr>
          <w:lang w:val="en-US"/>
        </w:rPr>
        <w:t>e discussed. Some academies may</w:t>
      </w:r>
      <w:r w:rsidR="00163910">
        <w:rPr>
          <w:lang w:val="en-US"/>
        </w:rPr>
        <w:t xml:space="preserve"> </w:t>
      </w:r>
      <w:r w:rsidR="001B5A54">
        <w:rPr>
          <w:lang w:val="en-US"/>
        </w:rPr>
        <w:t xml:space="preserve">need to apply for permission to implement these examples but the Excom agree that it is good to mention the examples with the exception of number 5 where the wording should be general and not mention Russian students directly. </w:t>
      </w:r>
      <w:r w:rsidR="001B5A54">
        <w:rPr>
          <w:lang w:val="en-US"/>
        </w:rPr>
        <w:br/>
        <w:t xml:space="preserve">Claus and Keld will send out the final draft of the statement for approval. </w:t>
      </w:r>
      <w:r w:rsidR="001B5A54">
        <w:rPr>
          <w:lang w:val="en-US"/>
        </w:rPr>
        <w:br/>
        <w:t>A special newsletter will be send out to the institutions in ANMA and posted on the ANMAtalks Facebook page so it can be shared from there by other institutions.</w:t>
      </w:r>
      <w:r w:rsidR="00DB30FE">
        <w:rPr>
          <w:lang w:val="en-US"/>
        </w:rPr>
        <w:br/>
      </w:r>
      <w:r w:rsidR="00DB30FE">
        <w:rPr>
          <w:lang w:val="en-US"/>
        </w:rPr>
        <w:br/>
        <w:t>It is discussed whether the Ukrainian institutions should be offered to be  associate members of ANMA. It was decided not to proceed with this</w:t>
      </w:r>
      <w:r w:rsidR="00BF2640">
        <w:rPr>
          <w:lang w:val="en-US"/>
        </w:rPr>
        <w:t xml:space="preserve"> at this stage</w:t>
      </w:r>
      <w:r w:rsidR="00DB30FE">
        <w:rPr>
          <w:lang w:val="en-US"/>
        </w:rPr>
        <w:t xml:space="preserve">. </w:t>
      </w:r>
      <w:r w:rsidR="00DB30FE">
        <w:rPr>
          <w:lang w:val="en-US"/>
        </w:rPr>
        <w:br/>
      </w:r>
    </w:p>
    <w:p w14:paraId="31BBDC0C" w14:textId="77777777" w:rsidR="008B5E73" w:rsidRDefault="00E81BEA" w:rsidP="00BE541B">
      <w:pPr>
        <w:pStyle w:val="ListParagraph"/>
        <w:numPr>
          <w:ilvl w:val="0"/>
          <w:numId w:val="1"/>
        </w:numPr>
        <w:rPr>
          <w:lang w:val="en-US"/>
        </w:rPr>
      </w:pPr>
      <w:r w:rsidRPr="00E81BEA">
        <w:rPr>
          <w:lang w:val="en-US"/>
        </w:rPr>
        <w:t>Discussion on draft for Thematic Day 2022, and discussion of meeting structure</w:t>
      </w:r>
      <w:r w:rsidR="00DB30FE">
        <w:rPr>
          <w:lang w:val="en-US"/>
        </w:rPr>
        <w:br/>
      </w:r>
      <w:r w:rsidR="008B5E73">
        <w:rPr>
          <w:lang w:val="en-US"/>
        </w:rPr>
        <w:t xml:space="preserve">The situation in Ukraine should somehow be addressed in the ANMA meeting. The program shouldn’t be changed as a result of the situation at this point, but a lot can still happen before the meeting. </w:t>
      </w:r>
    </w:p>
    <w:p w14:paraId="4A059F48" w14:textId="08EBDF25" w:rsidR="00E81BEA" w:rsidRPr="00163910" w:rsidRDefault="008B5E73" w:rsidP="008B5E73">
      <w:pPr>
        <w:pStyle w:val="ListParagraph"/>
        <w:rPr>
          <w:lang w:val="en-US"/>
        </w:rPr>
      </w:pPr>
      <w:r>
        <w:rPr>
          <w:lang w:val="en-US"/>
        </w:rPr>
        <w:t xml:space="preserve">The aim of the meeting should be to give hope to the sector in general. The title of the conference could maybe be reconsidered to include a stronger message of hope, but the general opinion is </w:t>
      </w:r>
      <w:r>
        <w:rPr>
          <w:lang w:val="en-US"/>
        </w:rPr>
        <w:lastRenderedPageBreak/>
        <w:t xml:space="preserve">that sustainability is still to be included in the title.  </w:t>
      </w:r>
      <w:r w:rsidR="00163910" w:rsidRPr="00163910">
        <w:rPr>
          <w:lang w:val="en-US"/>
        </w:rPr>
        <w:br/>
      </w:r>
    </w:p>
    <w:p w14:paraId="54BC7681" w14:textId="2D1D3D5F" w:rsidR="00E81BEA" w:rsidRPr="00E81BEA" w:rsidRDefault="00E81BEA" w:rsidP="00BE541B">
      <w:pPr>
        <w:pStyle w:val="ListParagraph"/>
        <w:numPr>
          <w:ilvl w:val="0"/>
          <w:numId w:val="1"/>
        </w:numPr>
        <w:rPr>
          <w:lang w:val="en-US"/>
        </w:rPr>
      </w:pPr>
      <w:r w:rsidRPr="00E81BEA">
        <w:rPr>
          <w:lang w:val="en-US"/>
        </w:rPr>
        <w:t>Discussion on future Chairmanship of ANMA</w:t>
      </w:r>
      <w:r w:rsidR="008B5E73">
        <w:rPr>
          <w:lang w:val="en-US"/>
        </w:rPr>
        <w:br/>
        <w:t>RAMA will not continu</w:t>
      </w:r>
      <w:r w:rsidR="00C834DE">
        <w:rPr>
          <w:lang w:val="en-US"/>
        </w:rPr>
        <w:t xml:space="preserve">e chairing ANMA. The Sibelius Academy is willing to </w:t>
      </w:r>
      <w:r w:rsidR="00373585">
        <w:rPr>
          <w:lang w:val="en-US"/>
        </w:rPr>
        <w:t>chair ANMA with Markus Utrio as the general secretary.</w:t>
      </w:r>
      <w:r w:rsidR="00136BD9">
        <w:rPr>
          <w:lang w:val="en-US"/>
        </w:rPr>
        <w:t xml:space="preserve"> The question of gender equality and inclusiveness was</w:t>
      </w:r>
      <w:r w:rsidR="00A274CB">
        <w:rPr>
          <w:lang w:val="en-US"/>
        </w:rPr>
        <w:t xml:space="preserve"> also taken into consideration</w:t>
      </w:r>
      <w:r w:rsidR="00136BD9">
        <w:rPr>
          <w:lang w:val="en-US"/>
        </w:rPr>
        <w:t xml:space="preserve"> in relation to the future leadership of ANMA. </w:t>
      </w:r>
    </w:p>
    <w:p w14:paraId="5D1B1B89" w14:textId="77777777" w:rsidR="00E81BEA" w:rsidRPr="00E81BEA" w:rsidRDefault="00E81BEA" w:rsidP="00E81BEA">
      <w:pPr>
        <w:pStyle w:val="ListParagraph"/>
        <w:rPr>
          <w:lang w:val="en-US"/>
        </w:rPr>
      </w:pPr>
    </w:p>
    <w:p w14:paraId="3134508E" w14:textId="5A54813A" w:rsidR="00E81BEA" w:rsidRPr="00136BD9" w:rsidRDefault="00E81BEA" w:rsidP="00E81BEA">
      <w:pPr>
        <w:pStyle w:val="ListParagraph"/>
        <w:numPr>
          <w:ilvl w:val="0"/>
          <w:numId w:val="1"/>
        </w:numPr>
        <w:rPr>
          <w:lang w:val="en-US"/>
        </w:rPr>
      </w:pPr>
      <w:r w:rsidRPr="00E81BEA">
        <w:rPr>
          <w:lang w:val="en-US"/>
        </w:rPr>
        <w:t>Decision on Agenda for General Assembly 2022 in Tallinn</w:t>
      </w:r>
      <w:r w:rsidR="00136BD9">
        <w:rPr>
          <w:lang w:val="en-US"/>
        </w:rPr>
        <w:br/>
        <w:t xml:space="preserve">The election of the general secretary of AMNA needs to be added to the agenda. </w:t>
      </w:r>
      <w:r w:rsidR="00223E65">
        <w:rPr>
          <w:lang w:val="en-US"/>
        </w:rPr>
        <w:t>The Nordplus activities can be removed from the agenda since it is now included in the main program.</w:t>
      </w:r>
    </w:p>
    <w:p w14:paraId="3FCA8BB9" w14:textId="77777777" w:rsidR="00E81BEA" w:rsidRPr="00E81BEA" w:rsidRDefault="00E81BEA" w:rsidP="00E81BEA">
      <w:pPr>
        <w:pStyle w:val="ListParagraph"/>
        <w:ind w:left="0"/>
        <w:rPr>
          <w:lang w:val="en-US"/>
        </w:rPr>
      </w:pPr>
    </w:p>
    <w:p w14:paraId="585F14D1" w14:textId="77777777" w:rsidR="00E81BEA" w:rsidRPr="00E81BEA" w:rsidRDefault="00E81BEA" w:rsidP="00BE541B">
      <w:pPr>
        <w:pStyle w:val="ListParagraph"/>
        <w:numPr>
          <w:ilvl w:val="0"/>
          <w:numId w:val="1"/>
        </w:numPr>
        <w:rPr>
          <w:rFonts w:ascii="Montserrat" w:hAnsi="Montserrat"/>
          <w:sz w:val="20"/>
        </w:rPr>
      </w:pPr>
      <w:r w:rsidRPr="00E81BEA">
        <w:rPr>
          <w:lang w:val="en-US"/>
        </w:rPr>
        <w:t>Any other business</w:t>
      </w:r>
    </w:p>
    <w:p w14:paraId="52AE833F" w14:textId="77777777" w:rsidR="00E81BEA" w:rsidRPr="00E81BEA" w:rsidRDefault="00E81BEA"/>
    <w:p w14:paraId="0BEDE241" w14:textId="77777777" w:rsidR="00E81BEA" w:rsidRPr="00E81BEA" w:rsidRDefault="00E81BEA"/>
    <w:sectPr w:rsidR="00E81BEA" w:rsidRPr="00E81BEA" w:rsidSect="004C612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7723"/>
    <w:multiLevelType w:val="hybridMultilevel"/>
    <w:tmpl w:val="EB9673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953E08"/>
    <w:multiLevelType w:val="hybridMultilevel"/>
    <w:tmpl w:val="EB9673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21856613">
    <w:abstractNumId w:val="1"/>
  </w:num>
  <w:num w:numId="2" w16cid:durableId="181151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A"/>
    <w:rsid w:val="000C151B"/>
    <w:rsid w:val="00136BD9"/>
    <w:rsid w:val="00163910"/>
    <w:rsid w:val="001B5A54"/>
    <w:rsid w:val="001D300B"/>
    <w:rsid w:val="00223E65"/>
    <w:rsid w:val="00373585"/>
    <w:rsid w:val="00474F45"/>
    <w:rsid w:val="004C6125"/>
    <w:rsid w:val="008B5E73"/>
    <w:rsid w:val="008C667B"/>
    <w:rsid w:val="00A274CB"/>
    <w:rsid w:val="00AC69A0"/>
    <w:rsid w:val="00BE541B"/>
    <w:rsid w:val="00BF2640"/>
    <w:rsid w:val="00C834DE"/>
    <w:rsid w:val="00DB30FE"/>
    <w:rsid w:val="00E81B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42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BEA"/>
    <w:pPr>
      <w:keepNext/>
      <w:keepLines/>
      <w:spacing w:before="160" w:after="160" w:line="276" w:lineRule="auto"/>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EA"/>
    <w:rPr>
      <w:rFonts w:eastAsiaTheme="majorEastAsia" w:cstheme="majorBidi"/>
      <w:b/>
      <w:bCs/>
      <w:color w:val="000000" w:themeColor="text1"/>
      <w:sz w:val="28"/>
      <w:szCs w:val="28"/>
    </w:rPr>
  </w:style>
  <w:style w:type="paragraph" w:customStyle="1" w:styleId="Hjremargen">
    <w:name w:val="Højremargen"/>
    <w:basedOn w:val="Normal"/>
    <w:qFormat/>
    <w:rsid w:val="00E81BEA"/>
    <w:pPr>
      <w:spacing w:line="276" w:lineRule="auto"/>
      <w:jc w:val="right"/>
    </w:pPr>
    <w:rPr>
      <w:sz w:val="16"/>
      <w:szCs w:val="22"/>
    </w:rPr>
  </w:style>
  <w:style w:type="paragraph" w:customStyle="1" w:styleId="Modtager">
    <w:name w:val="Modtager"/>
    <w:basedOn w:val="Normal"/>
    <w:qFormat/>
    <w:rsid w:val="00E81BEA"/>
    <w:pPr>
      <w:keepLines/>
      <w:spacing w:line="276" w:lineRule="auto"/>
    </w:pPr>
    <w:rPr>
      <w:sz w:val="22"/>
      <w:szCs w:val="22"/>
    </w:rPr>
  </w:style>
  <w:style w:type="paragraph" w:styleId="ListParagraph">
    <w:name w:val="List Paragraph"/>
    <w:basedOn w:val="Normal"/>
    <w:uiPriority w:val="34"/>
    <w:qFormat/>
    <w:rsid w:val="00E81BEA"/>
    <w:pPr>
      <w:spacing w:after="16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Det Jyske Musikkonservatorium</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Overgaard</dc:creator>
  <cp:keywords/>
  <dc:description/>
  <cp:lastModifiedBy>hanneleen.pihlak</cp:lastModifiedBy>
  <cp:revision>2</cp:revision>
  <dcterms:created xsi:type="dcterms:W3CDTF">2023-06-09T08:58:00Z</dcterms:created>
  <dcterms:modified xsi:type="dcterms:W3CDTF">2023-06-09T08:58:00Z</dcterms:modified>
</cp:coreProperties>
</file>