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A66" w:rsidRPr="005D2158" w:rsidRDefault="00F41ADC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  <w:r w:rsidRPr="005D2158">
        <w:rPr>
          <w:noProof/>
          <w:sz w:val="22"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0C3C0D44" wp14:editId="76D59CF3">
                <wp:simplePos x="0" y="0"/>
                <wp:positionH relativeFrom="page">
                  <wp:posOffset>889000</wp:posOffset>
                </wp:positionH>
                <wp:positionV relativeFrom="page">
                  <wp:posOffset>1291590</wp:posOffset>
                </wp:positionV>
                <wp:extent cx="3086100" cy="624840"/>
                <wp:effectExtent l="0" t="0" r="19050" b="228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7F4" w:rsidRDefault="009207F4" w:rsidP="009835EF">
                            <w:pPr>
                              <w:pStyle w:val="Modtager"/>
                            </w:pPr>
                            <w:r>
                              <w:t>ANMA EXCOM</w:t>
                            </w:r>
                          </w:p>
                          <w:p w:rsidR="009207F4" w:rsidRPr="005B274A" w:rsidRDefault="009207F4" w:rsidP="009835EF">
                            <w:pPr>
                              <w:pStyle w:val="Modtager"/>
                              <w:rPr>
                                <w:lang w:val="en-US"/>
                              </w:rPr>
                            </w:pPr>
                          </w:p>
                          <w:p w:rsidR="009207F4" w:rsidRPr="005B274A" w:rsidRDefault="009207F4" w:rsidP="009835EF">
                            <w:pPr>
                              <w:pStyle w:val="Modtag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0pt;margin-top:101.7pt;width:243pt;height:49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" strokecolor="white [3212]" strokeweight="0">
                <v:textbox inset="1mm,1mm,1mm,1mm">
                  <w:txbxContent>
                    <w:p w:rsidR="009207F4" w:rsidRDefault="009207F4" w:rsidP="009835EF">
                      <w:pPr>
                        <w:pStyle w:val="Modtager"/>
                      </w:pPr>
                      <w:r>
                        <w:t>ANMA EXCOM</w:t>
                      </w:r>
                    </w:p>
                    <w:p w:rsidR="009207F4" w:rsidRPr="005B274A" w:rsidRDefault="009207F4" w:rsidP="009835EF">
                      <w:pPr>
                        <w:pStyle w:val="Modtager"/>
                        <w:rPr>
                          <w:lang w:val="en-US"/>
                        </w:rPr>
                      </w:pPr>
                    </w:p>
                    <w:p w:rsidR="009207F4" w:rsidRPr="005B274A" w:rsidRDefault="009207F4" w:rsidP="009835EF">
                      <w:pPr>
                        <w:pStyle w:val="Modtager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0D5A66" w:rsidRPr="005D2158">
        <w:rPr>
          <w:sz w:val="22"/>
        </w:rPr>
        <w:t>#</w:t>
      </w:r>
      <w:r w:rsidR="009207F4">
        <w:rPr>
          <w:sz w:val="22"/>
        </w:rPr>
        <w:t>161024</w:t>
      </w:r>
      <w:r w:rsidR="000D5A66" w:rsidRPr="005D2158">
        <w:rPr>
          <w:sz w:val="22"/>
        </w:rPr>
        <w:t>#</w:t>
      </w: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  <w:r w:rsidRPr="005D2158">
        <w:rPr>
          <w:sz w:val="22"/>
        </w:rPr>
        <w:t xml:space="preserve">J.nr.: </w:t>
      </w: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  <w:proofErr w:type="spellStart"/>
      <w:r w:rsidRPr="005D2158">
        <w:rPr>
          <w:sz w:val="22"/>
        </w:rPr>
        <w:t>Ref</w:t>
      </w:r>
      <w:proofErr w:type="spellEnd"/>
      <w:r w:rsidRPr="005D2158">
        <w:rPr>
          <w:sz w:val="22"/>
        </w:rPr>
        <w:t xml:space="preserve">: </w:t>
      </w:r>
      <w:proofErr w:type="spellStart"/>
      <w:r w:rsidR="00FD21F0" w:rsidRPr="005D2158">
        <w:rPr>
          <w:sz w:val="22"/>
        </w:rPr>
        <w:t>keho</w:t>
      </w:r>
      <w:proofErr w:type="spellEnd"/>
    </w:p>
    <w:p w:rsidR="000D5A66" w:rsidRPr="005D2158" w:rsidRDefault="009207F4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  <w:proofErr w:type="gramStart"/>
      <w:r>
        <w:rPr>
          <w:sz w:val="22"/>
        </w:rPr>
        <w:t>+4551176461</w:t>
      </w:r>
      <w:proofErr w:type="gramEnd"/>
    </w:p>
    <w:p w:rsidR="000D5A66" w:rsidRPr="005D2158" w:rsidRDefault="00FD21F0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  <w:r w:rsidRPr="005D2158">
        <w:rPr>
          <w:sz w:val="22"/>
        </w:rPr>
        <w:t>keho</w:t>
      </w:r>
      <w:r w:rsidR="00F41ADC" w:rsidRPr="005D2158">
        <w:rPr>
          <w:sz w:val="22"/>
        </w:rPr>
        <w:t>@musikkons.dk</w:t>
      </w: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  <w:r w:rsidRPr="005D2158">
        <w:rPr>
          <w:sz w:val="22"/>
        </w:rPr>
        <w:br/>
      </w: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  <w:r w:rsidRPr="005D2158">
        <w:rPr>
          <w:sz w:val="22"/>
        </w:rPr>
        <w:t>Hovedpostadresse:</w:t>
      </w: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  <w:proofErr w:type="spellStart"/>
      <w:r w:rsidRPr="005D2158">
        <w:rPr>
          <w:sz w:val="22"/>
        </w:rPr>
        <w:t>Skovgaardsgade</w:t>
      </w:r>
      <w:proofErr w:type="spellEnd"/>
      <w:r w:rsidRPr="005D2158">
        <w:rPr>
          <w:sz w:val="22"/>
        </w:rPr>
        <w:t xml:space="preserve"> 2C</w:t>
      </w: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  <w:r w:rsidRPr="005D2158">
        <w:rPr>
          <w:sz w:val="22"/>
        </w:rPr>
        <w:t>DK-8000 Aarhus C</w:t>
      </w: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  <w:r w:rsidRPr="005D2158">
        <w:rPr>
          <w:sz w:val="22"/>
        </w:rPr>
        <w:t>Afdelingspostadresse:</w:t>
      </w: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  <w:r w:rsidRPr="005D2158">
        <w:rPr>
          <w:sz w:val="22"/>
        </w:rPr>
        <w:t>Ryesgade 52</w:t>
      </w: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  <w:r w:rsidRPr="005D2158">
        <w:rPr>
          <w:sz w:val="22"/>
        </w:rPr>
        <w:t>DK-9000 Aalborg</w:t>
      </w: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  <w:r w:rsidRPr="005D2158">
        <w:rPr>
          <w:sz w:val="22"/>
        </w:rPr>
        <w:t>+45 72 267 400</w:t>
      </w: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  <w:r w:rsidRPr="005D2158">
        <w:rPr>
          <w:sz w:val="22"/>
        </w:rPr>
        <w:t>mail@musikkons.dk</w:t>
      </w:r>
    </w:p>
    <w:p w:rsidR="000D5A66" w:rsidRPr="00452659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  <w:lang w:val="en-US"/>
        </w:rPr>
      </w:pPr>
      <w:r w:rsidRPr="00452659">
        <w:rPr>
          <w:sz w:val="22"/>
          <w:lang w:val="en-US"/>
        </w:rPr>
        <w:t>www.musikkons.dk</w:t>
      </w:r>
    </w:p>
    <w:p w:rsidR="000D5A66" w:rsidRPr="00452659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  <w:lang w:val="en-US"/>
        </w:rPr>
      </w:pPr>
      <w:r w:rsidRPr="00452659">
        <w:rPr>
          <w:sz w:val="22"/>
          <w:lang w:val="en-US"/>
        </w:rPr>
        <w:t>EAN: 57980000793811</w:t>
      </w:r>
    </w:p>
    <w:p w:rsidR="000D5A66" w:rsidRPr="00452659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  <w:lang w:val="en-US"/>
        </w:rPr>
      </w:pPr>
      <w:r w:rsidRPr="00452659">
        <w:rPr>
          <w:sz w:val="22"/>
          <w:lang w:val="en-US"/>
        </w:rPr>
        <w:t>CVR: 32471811</w:t>
      </w:r>
    </w:p>
    <w:p w:rsidR="00A620D6" w:rsidRPr="005D2158" w:rsidRDefault="007B4FF5" w:rsidP="00A620D6">
      <w:pPr>
        <w:rPr>
          <w:noProof/>
          <w:lang w:val="en-US"/>
        </w:rPr>
      </w:pPr>
      <w:r w:rsidRPr="005D2158">
        <w:rPr>
          <w:noProof/>
          <w:lang w:val="en-US"/>
        </w:rPr>
        <w:t>Prof</w:t>
      </w:r>
      <w:r w:rsidR="00F41ADC" w:rsidRPr="005D2158">
        <w:rPr>
          <w:noProof/>
          <w:lang w:val="en-US"/>
        </w:rPr>
        <w:t>#recipient#</w:t>
      </w:r>
      <w:r w:rsidR="001809C3" w:rsidRPr="005D2158">
        <w:rPr>
          <w:noProof/>
          <w:lang w:val="en-US"/>
        </w:rPr>
        <w:br/>
      </w:r>
      <w:r w:rsidR="005B274A" w:rsidRPr="005D2158">
        <w:rPr>
          <w:noProof/>
          <w:lang w:val="en-US"/>
        </w:rPr>
        <w:t>conc</w:t>
      </w:r>
      <w:r w:rsidR="001809C3" w:rsidRPr="005D2158">
        <w:rPr>
          <w:noProof/>
          <w:lang w:val="en-US"/>
        </w:rPr>
        <w:br/>
      </w:r>
      <w:r w:rsidR="001809C3" w:rsidRPr="005D2158">
        <w:rPr>
          <w:noProof/>
          <w:lang w:val="en-US"/>
        </w:rPr>
        <w:br/>
      </w:r>
    </w:p>
    <w:p w:rsidR="009207F4" w:rsidRDefault="00AB5603" w:rsidP="009207F4">
      <w:pPr>
        <w:pStyle w:val="Overskrift1"/>
        <w:rPr>
          <w:color w:val="auto"/>
          <w:sz w:val="22"/>
          <w:szCs w:val="22"/>
          <w:lang w:val="en-US"/>
        </w:rPr>
      </w:pPr>
      <w:r w:rsidRPr="005D2158">
        <w:rPr>
          <w:color w:val="auto"/>
          <w:sz w:val="22"/>
          <w:szCs w:val="22"/>
          <w:lang w:val="en-US"/>
        </w:rPr>
        <w:t xml:space="preserve">ANMA EXCOM meeting </w:t>
      </w:r>
      <w:r w:rsidR="009207F4">
        <w:rPr>
          <w:color w:val="auto"/>
          <w:sz w:val="22"/>
          <w:szCs w:val="22"/>
          <w:lang w:val="en-US"/>
        </w:rPr>
        <w:t>09-10</w:t>
      </w:r>
      <w:r w:rsidR="009207F4" w:rsidRPr="009207F4">
        <w:rPr>
          <w:color w:val="auto"/>
          <w:sz w:val="22"/>
          <w:szCs w:val="22"/>
          <w:vertAlign w:val="superscript"/>
          <w:lang w:val="en-US"/>
        </w:rPr>
        <w:t>th</w:t>
      </w:r>
      <w:r w:rsidR="009207F4">
        <w:rPr>
          <w:color w:val="auto"/>
          <w:sz w:val="22"/>
          <w:szCs w:val="22"/>
          <w:lang w:val="en-US"/>
        </w:rPr>
        <w:t xml:space="preserve"> NOV 2016, Gothenburg</w:t>
      </w:r>
    </w:p>
    <w:p w:rsidR="003A06F4" w:rsidRDefault="003A06F4" w:rsidP="003A06F4">
      <w:pPr>
        <w:rPr>
          <w:lang w:val="en-US"/>
        </w:rPr>
      </w:pPr>
      <w:r>
        <w:rPr>
          <w:lang w:val="en-US"/>
        </w:rPr>
        <w:t xml:space="preserve">Participants: Peep </w:t>
      </w:r>
      <w:proofErr w:type="spellStart"/>
      <w:r>
        <w:rPr>
          <w:lang w:val="en-US"/>
        </w:rPr>
        <w:t>Lassmann</w:t>
      </w:r>
      <w:proofErr w:type="spellEnd"/>
      <w:r>
        <w:rPr>
          <w:lang w:val="en-US"/>
        </w:rPr>
        <w:t xml:space="preserve">, Ann-Charlotte Carlén, </w:t>
      </w:r>
      <w:proofErr w:type="spellStart"/>
      <w:r w:rsidRPr="003A06F4">
        <w:rPr>
          <w:lang w:val="en-US"/>
        </w:rPr>
        <w:t>Frode</w:t>
      </w:r>
      <w:proofErr w:type="spellEnd"/>
      <w:r w:rsidRPr="003A06F4">
        <w:rPr>
          <w:lang w:val="en-US"/>
        </w:rPr>
        <w:t xml:space="preserve"> Thorsen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Eero</w:t>
      </w:r>
      <w:proofErr w:type="spellEnd"/>
      <w:r w:rsidRPr="003A06F4">
        <w:rPr>
          <w:lang w:val="en-US"/>
        </w:rPr>
        <w:t xml:space="preserve"> </w:t>
      </w:r>
      <w:proofErr w:type="spellStart"/>
      <w:r w:rsidRPr="003A06F4">
        <w:rPr>
          <w:lang w:val="en-US"/>
        </w:rPr>
        <w:t>Linjama</w:t>
      </w:r>
      <w:proofErr w:type="spellEnd"/>
      <w:r>
        <w:rPr>
          <w:lang w:val="en-US"/>
        </w:rPr>
        <w:t xml:space="preserve">, </w:t>
      </w:r>
      <w:r w:rsidRPr="003A06F4">
        <w:rPr>
          <w:lang w:val="en-US"/>
        </w:rPr>
        <w:t xml:space="preserve"> </w:t>
      </w:r>
      <w:proofErr w:type="spellStart"/>
      <w:r w:rsidRPr="003A06F4">
        <w:rPr>
          <w:lang w:val="en-US"/>
        </w:rPr>
        <w:t>Tryggvi</w:t>
      </w:r>
      <w:proofErr w:type="spellEnd"/>
      <w:r w:rsidRPr="003A06F4">
        <w:rPr>
          <w:lang w:val="en-US"/>
        </w:rPr>
        <w:t xml:space="preserve"> M </w:t>
      </w:r>
      <w:proofErr w:type="spellStart"/>
      <w:r w:rsidRPr="003A06F4">
        <w:rPr>
          <w:lang w:val="en-US"/>
        </w:rPr>
        <w:t>Baldvinsson</w:t>
      </w:r>
      <w:proofErr w:type="spellEnd"/>
      <w:r>
        <w:rPr>
          <w:lang w:val="en-US"/>
        </w:rPr>
        <w:t xml:space="preserve">, </w:t>
      </w:r>
      <w:r w:rsidRPr="003A06F4">
        <w:rPr>
          <w:lang w:val="en-US"/>
        </w:rPr>
        <w:t xml:space="preserve"> </w:t>
      </w:r>
      <w:proofErr w:type="spellStart"/>
      <w:r>
        <w:rPr>
          <w:lang w:val="en-US"/>
        </w:rPr>
        <w:t>Zbignevas</w:t>
      </w:r>
      <w:proofErr w:type="spellEnd"/>
      <w:r>
        <w:rPr>
          <w:lang w:val="en-US"/>
        </w:rPr>
        <w:t xml:space="preserve"> </w:t>
      </w:r>
      <w:proofErr w:type="spellStart"/>
      <w:r w:rsidRPr="003A06F4">
        <w:rPr>
          <w:lang w:val="en-US"/>
        </w:rPr>
        <w:t>Ibelgauptas</w:t>
      </w:r>
      <w:proofErr w:type="spellEnd"/>
      <w:r>
        <w:rPr>
          <w:lang w:val="en-US"/>
        </w:rPr>
        <w:t>, Claus Olesen, Keld Hosbond</w:t>
      </w:r>
    </w:p>
    <w:p w:rsidR="00E37C93" w:rsidRDefault="00E37C93" w:rsidP="005B274A">
      <w:pPr>
        <w:rPr>
          <w:i/>
          <w:sz w:val="20"/>
          <w:szCs w:val="20"/>
          <w:lang w:val="en-US"/>
        </w:rPr>
      </w:pPr>
      <w:r w:rsidRPr="00E37C93">
        <w:rPr>
          <w:i/>
          <w:sz w:val="20"/>
          <w:szCs w:val="20"/>
          <w:lang w:val="en-US"/>
        </w:rPr>
        <w:t xml:space="preserve">Michael Strobelt, Chair of the </w:t>
      </w:r>
      <w:proofErr w:type="spellStart"/>
      <w:r w:rsidRPr="00E37C93">
        <w:rPr>
          <w:i/>
          <w:sz w:val="20"/>
          <w:szCs w:val="20"/>
          <w:lang w:val="en-US"/>
        </w:rPr>
        <w:t>Nordplusmusic</w:t>
      </w:r>
      <w:proofErr w:type="spellEnd"/>
      <w:r w:rsidRPr="00E37C93">
        <w:rPr>
          <w:i/>
          <w:sz w:val="20"/>
          <w:szCs w:val="20"/>
          <w:lang w:val="en-US"/>
        </w:rPr>
        <w:t xml:space="preserve"> IRC WG and </w:t>
      </w:r>
      <w:proofErr w:type="spellStart"/>
      <w:r w:rsidRPr="00E37C93">
        <w:rPr>
          <w:i/>
          <w:sz w:val="20"/>
          <w:szCs w:val="20"/>
          <w:lang w:val="en-US"/>
        </w:rPr>
        <w:t>Hanneleen</w:t>
      </w:r>
      <w:proofErr w:type="spellEnd"/>
      <w:r w:rsidRPr="00E37C93">
        <w:rPr>
          <w:i/>
          <w:sz w:val="20"/>
          <w:szCs w:val="20"/>
          <w:lang w:val="en-US"/>
        </w:rPr>
        <w:t xml:space="preserve"> </w:t>
      </w:r>
      <w:proofErr w:type="spellStart"/>
      <w:r w:rsidRPr="00E37C93">
        <w:rPr>
          <w:i/>
          <w:sz w:val="20"/>
          <w:szCs w:val="20"/>
          <w:lang w:val="en-US"/>
        </w:rPr>
        <w:t>Pihlak</w:t>
      </w:r>
      <w:proofErr w:type="spellEnd"/>
      <w:r w:rsidRPr="00E37C93">
        <w:rPr>
          <w:i/>
          <w:sz w:val="20"/>
          <w:szCs w:val="20"/>
          <w:lang w:val="en-US"/>
        </w:rPr>
        <w:t>, coord</w:t>
      </w:r>
      <w:r w:rsidR="005D7B48">
        <w:rPr>
          <w:i/>
          <w:sz w:val="20"/>
          <w:szCs w:val="20"/>
          <w:lang w:val="en-US"/>
        </w:rPr>
        <w:t xml:space="preserve">inator of Sibelius Network </w:t>
      </w:r>
      <w:r>
        <w:rPr>
          <w:i/>
          <w:sz w:val="20"/>
          <w:szCs w:val="20"/>
          <w:lang w:val="en-US"/>
        </w:rPr>
        <w:t>participate</w:t>
      </w:r>
      <w:r w:rsidR="005D7B48">
        <w:rPr>
          <w:i/>
          <w:sz w:val="20"/>
          <w:szCs w:val="20"/>
          <w:lang w:val="en-US"/>
        </w:rPr>
        <w:t>d</w:t>
      </w:r>
      <w:r>
        <w:rPr>
          <w:i/>
          <w:sz w:val="20"/>
          <w:szCs w:val="20"/>
          <w:lang w:val="en-US"/>
        </w:rPr>
        <w:t xml:space="preserve"> in meeting </w:t>
      </w:r>
    </w:p>
    <w:p w:rsidR="00E37C93" w:rsidRPr="00E37C93" w:rsidRDefault="00E37C93" w:rsidP="005B274A">
      <w:pPr>
        <w:rPr>
          <w:rFonts w:eastAsia="Times New Roman" w:cs="Tahoma"/>
          <w:i/>
          <w:iCs/>
          <w:color w:val="000000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NB </w:t>
      </w:r>
      <w:proofErr w:type="spellStart"/>
      <w:r w:rsidRPr="009207F4">
        <w:rPr>
          <w:rFonts w:eastAsia="Times New Roman" w:cs="Tahoma"/>
          <w:i/>
          <w:iCs/>
          <w:color w:val="000000"/>
          <w:sz w:val="20"/>
          <w:szCs w:val="20"/>
          <w:lang w:val="en-US"/>
        </w:rPr>
        <w:t>Dekan</w:t>
      </w:r>
      <w:proofErr w:type="spellEnd"/>
      <w:r w:rsidRPr="009207F4">
        <w:rPr>
          <w:rFonts w:eastAsia="Times New Roman" w:cs="Tahoma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9207F4">
        <w:rPr>
          <w:rFonts w:eastAsia="Times New Roman" w:cs="Tahoma"/>
          <w:i/>
          <w:iCs/>
          <w:color w:val="000000"/>
          <w:sz w:val="20"/>
          <w:szCs w:val="20"/>
          <w:lang w:val="en-US"/>
        </w:rPr>
        <w:t>Kje</w:t>
      </w:r>
      <w:r w:rsidR="005D7B48">
        <w:rPr>
          <w:rFonts w:eastAsia="Times New Roman" w:cs="Tahoma"/>
          <w:i/>
          <w:iCs/>
          <w:color w:val="000000"/>
          <w:sz w:val="20"/>
          <w:szCs w:val="20"/>
          <w:lang w:val="en-US"/>
        </w:rPr>
        <w:t>ll</w:t>
      </w:r>
      <w:proofErr w:type="spellEnd"/>
      <w:r w:rsidR="005D7B48">
        <w:rPr>
          <w:rFonts w:eastAsia="Times New Roman" w:cs="Tahoma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="005D7B48">
        <w:rPr>
          <w:rFonts w:eastAsia="Times New Roman" w:cs="Tahoma"/>
          <w:i/>
          <w:iCs/>
          <w:color w:val="000000"/>
          <w:sz w:val="20"/>
          <w:szCs w:val="20"/>
          <w:lang w:val="en-US"/>
        </w:rPr>
        <w:t>Magne</w:t>
      </w:r>
      <w:proofErr w:type="spellEnd"/>
      <w:r w:rsidR="005D7B48">
        <w:rPr>
          <w:rFonts w:eastAsia="Times New Roman" w:cs="Tahoma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="005D7B48">
        <w:rPr>
          <w:rFonts w:eastAsia="Times New Roman" w:cs="Tahoma"/>
          <w:i/>
          <w:iCs/>
          <w:color w:val="000000"/>
          <w:sz w:val="20"/>
          <w:szCs w:val="20"/>
          <w:lang w:val="en-US"/>
        </w:rPr>
        <w:t>Mælen</w:t>
      </w:r>
      <w:proofErr w:type="spellEnd"/>
      <w:r w:rsidR="005D7B48">
        <w:rPr>
          <w:rFonts w:eastAsia="Times New Roman" w:cs="Tahoma"/>
          <w:i/>
          <w:iCs/>
          <w:color w:val="000000"/>
          <w:sz w:val="20"/>
          <w:szCs w:val="20"/>
          <w:lang w:val="en-US"/>
        </w:rPr>
        <w:t xml:space="preserve"> from </w:t>
      </w:r>
      <w:proofErr w:type="spellStart"/>
      <w:r w:rsidR="005D7B48">
        <w:rPr>
          <w:rFonts w:eastAsia="Times New Roman" w:cs="Tahoma"/>
          <w:i/>
          <w:iCs/>
          <w:color w:val="000000"/>
          <w:sz w:val="20"/>
          <w:szCs w:val="20"/>
          <w:lang w:val="en-US"/>
        </w:rPr>
        <w:t>Tromsø</w:t>
      </w:r>
      <w:proofErr w:type="spellEnd"/>
      <w:r w:rsidR="005D7B48">
        <w:rPr>
          <w:rFonts w:eastAsia="Times New Roman" w:cs="Tahoma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9207F4">
        <w:rPr>
          <w:rFonts w:eastAsia="Times New Roman" w:cs="Tahoma"/>
          <w:i/>
          <w:iCs/>
          <w:color w:val="000000"/>
          <w:sz w:val="20"/>
          <w:szCs w:val="20"/>
          <w:lang w:val="en-US"/>
        </w:rPr>
        <w:t>partipate</w:t>
      </w:r>
      <w:r w:rsidR="005D7B48">
        <w:rPr>
          <w:rFonts w:eastAsia="Times New Roman" w:cs="Tahoma"/>
          <w:i/>
          <w:iCs/>
          <w:color w:val="000000"/>
          <w:sz w:val="20"/>
          <w:szCs w:val="20"/>
          <w:lang w:val="en-US"/>
        </w:rPr>
        <w:t>d</w:t>
      </w:r>
      <w:proofErr w:type="spellEnd"/>
      <w:r w:rsidRPr="009207F4">
        <w:rPr>
          <w:rFonts w:eastAsia="Times New Roman" w:cs="Tahoma"/>
          <w:i/>
          <w:iCs/>
          <w:color w:val="000000"/>
          <w:sz w:val="20"/>
          <w:szCs w:val="20"/>
          <w:lang w:val="en-US"/>
        </w:rPr>
        <w:t xml:space="preserve"> in item 4. </w:t>
      </w:r>
      <w:proofErr w:type="gramStart"/>
      <w:r w:rsidRPr="009207F4">
        <w:rPr>
          <w:rFonts w:eastAsia="Times New Roman" w:cs="Tahoma"/>
          <w:i/>
          <w:iCs/>
          <w:color w:val="000000"/>
          <w:sz w:val="20"/>
          <w:szCs w:val="20"/>
          <w:lang w:val="en-US"/>
        </w:rPr>
        <w:t>and</w:t>
      </w:r>
      <w:proofErr w:type="gramEnd"/>
      <w:r w:rsidRPr="009207F4">
        <w:rPr>
          <w:rFonts w:eastAsia="Times New Roman" w:cs="Tahoma"/>
          <w:i/>
          <w:iCs/>
          <w:color w:val="000000"/>
          <w:sz w:val="20"/>
          <w:szCs w:val="20"/>
          <w:lang w:val="en-US"/>
        </w:rPr>
        <w:t xml:space="preserve"> 5. Via Skype</w:t>
      </w:r>
    </w:p>
    <w:p w:rsidR="00E37C93" w:rsidRPr="009207F4" w:rsidRDefault="007F703A" w:rsidP="005B274A">
      <w:pPr>
        <w:rPr>
          <w:sz w:val="20"/>
          <w:szCs w:val="20"/>
          <w:lang w:val="en-US"/>
        </w:rPr>
      </w:pPr>
      <w:r w:rsidRPr="009207F4">
        <w:rPr>
          <w:sz w:val="20"/>
          <w:szCs w:val="20"/>
          <w:lang w:val="en-US"/>
        </w:rPr>
        <w:t>Agenda:</w:t>
      </w:r>
      <w:r w:rsidR="009207F4" w:rsidRPr="009207F4">
        <w:rPr>
          <w:sz w:val="20"/>
          <w:szCs w:val="20"/>
          <w:lang w:val="en-US"/>
        </w:rPr>
        <w:t xml:space="preserve"> </w:t>
      </w:r>
    </w:p>
    <w:p w:rsidR="008662A2" w:rsidRPr="00216FDB" w:rsidRDefault="007F703A" w:rsidP="008662A2">
      <w:pPr>
        <w:pStyle w:val="Listeafsnit"/>
        <w:numPr>
          <w:ilvl w:val="0"/>
          <w:numId w:val="2"/>
        </w:numPr>
        <w:rPr>
          <w:b/>
          <w:lang w:val="en-US"/>
        </w:rPr>
      </w:pPr>
      <w:r w:rsidRPr="00216FDB">
        <w:rPr>
          <w:b/>
          <w:lang w:val="en-US"/>
        </w:rPr>
        <w:t>Approval of Agenda</w:t>
      </w:r>
      <w:r w:rsidR="00F70631">
        <w:rPr>
          <w:b/>
          <w:lang w:val="en-US"/>
        </w:rPr>
        <w:t xml:space="preserve"> and minutes from last ANMA General Assembly</w:t>
      </w:r>
    </w:p>
    <w:p w:rsidR="00BC6AF0" w:rsidRDefault="00BC6AF0" w:rsidP="00BC6AF0">
      <w:pPr>
        <w:pStyle w:val="Listeafsnit"/>
        <w:numPr>
          <w:ilvl w:val="1"/>
          <w:numId w:val="2"/>
        </w:numPr>
        <w:rPr>
          <w:b/>
          <w:lang w:val="en-US"/>
        </w:rPr>
      </w:pPr>
      <w:r>
        <w:rPr>
          <w:lang w:val="en-US"/>
        </w:rPr>
        <w:t>approved</w:t>
      </w:r>
    </w:p>
    <w:p w:rsidR="009207F4" w:rsidRDefault="00DB6BB2" w:rsidP="007F703A">
      <w:pPr>
        <w:pStyle w:val="Listeafsnit"/>
        <w:numPr>
          <w:ilvl w:val="0"/>
          <w:numId w:val="2"/>
        </w:numPr>
        <w:rPr>
          <w:b/>
          <w:lang w:val="en-US"/>
        </w:rPr>
      </w:pPr>
      <w:r w:rsidRPr="00216FDB">
        <w:rPr>
          <w:b/>
          <w:lang w:val="en-US"/>
        </w:rPr>
        <w:t xml:space="preserve">Reflections on </w:t>
      </w:r>
      <w:r w:rsidR="009207F4">
        <w:rPr>
          <w:b/>
          <w:lang w:val="en-US"/>
        </w:rPr>
        <w:t xml:space="preserve">last </w:t>
      </w:r>
      <w:r w:rsidR="003C44D5">
        <w:rPr>
          <w:b/>
          <w:lang w:val="en-US"/>
        </w:rPr>
        <w:t xml:space="preserve">ANMA </w:t>
      </w:r>
      <w:r w:rsidR="009207F4">
        <w:rPr>
          <w:b/>
          <w:lang w:val="en-US"/>
        </w:rPr>
        <w:t>meeting in Tallinn</w:t>
      </w:r>
    </w:p>
    <w:p w:rsidR="00BC6AF0" w:rsidRDefault="00BC6AF0" w:rsidP="00BC6AF0">
      <w:pPr>
        <w:pStyle w:val="Listeafsnit"/>
        <w:numPr>
          <w:ilvl w:val="1"/>
          <w:numId w:val="2"/>
        </w:numPr>
        <w:rPr>
          <w:lang w:val="en-US"/>
        </w:rPr>
      </w:pPr>
      <w:r w:rsidRPr="00BC6AF0">
        <w:rPr>
          <w:lang w:val="en-US"/>
        </w:rPr>
        <w:t xml:space="preserve">EXCOM </w:t>
      </w:r>
      <w:r>
        <w:rPr>
          <w:lang w:val="en-US"/>
        </w:rPr>
        <w:t>was satisfied with the meeting.</w:t>
      </w:r>
      <w:r w:rsidR="0024412E">
        <w:rPr>
          <w:lang w:val="en-US"/>
        </w:rPr>
        <w:t xml:space="preserve"> Very good organization and g</w:t>
      </w:r>
      <w:r>
        <w:rPr>
          <w:lang w:val="en-US"/>
        </w:rPr>
        <w:t xml:space="preserve">ood structure with opening evening, Thematic Day and General Assembly on the last day. </w:t>
      </w:r>
      <w:r w:rsidR="0024412E">
        <w:rPr>
          <w:lang w:val="en-US"/>
        </w:rPr>
        <w:t>It was discussed whether the GA could be earlier in the program, but it was decided to stick to the structure in 2017.</w:t>
      </w:r>
    </w:p>
    <w:p w:rsidR="00BC6AF0" w:rsidRPr="00BC6AF0" w:rsidRDefault="00BC6AF0" w:rsidP="00BC6AF0">
      <w:pPr>
        <w:pStyle w:val="Listeafsnit"/>
        <w:numPr>
          <w:ilvl w:val="1"/>
          <w:numId w:val="2"/>
        </w:numPr>
        <w:rPr>
          <w:lang w:val="en-US"/>
        </w:rPr>
      </w:pPr>
      <w:r>
        <w:rPr>
          <w:lang w:val="en-US"/>
        </w:rPr>
        <w:t>The discussion on the me</w:t>
      </w:r>
      <w:r w:rsidR="0024412E">
        <w:rPr>
          <w:lang w:val="en-US"/>
        </w:rPr>
        <w:t>mbership levels</w:t>
      </w:r>
      <w:r>
        <w:rPr>
          <w:lang w:val="en-US"/>
        </w:rPr>
        <w:t xml:space="preserve"> reflected the need for an active ANMA. The external interest from non-Nordic/Baltic institutions is interesting</w:t>
      </w:r>
      <w:r w:rsidR="0024412E">
        <w:rPr>
          <w:lang w:val="en-US"/>
        </w:rPr>
        <w:t xml:space="preserve"> and will be important to follow in coming years</w:t>
      </w:r>
      <w:r>
        <w:rPr>
          <w:lang w:val="en-US"/>
        </w:rPr>
        <w:t xml:space="preserve"> </w:t>
      </w:r>
    </w:p>
    <w:p w:rsidR="00954C52" w:rsidRDefault="00954C52" w:rsidP="00954C52">
      <w:pPr>
        <w:pStyle w:val="Listeafsnit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Links between ANMA and IRC EXCOM (</w:t>
      </w:r>
      <w:proofErr w:type="spellStart"/>
      <w:r>
        <w:rPr>
          <w:b/>
          <w:lang w:val="en-US"/>
        </w:rPr>
        <w:t>Hanneleen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Pihlak</w:t>
      </w:r>
      <w:proofErr w:type="spellEnd"/>
      <w:r>
        <w:rPr>
          <w:b/>
          <w:lang w:val="en-US"/>
        </w:rPr>
        <w:t>, Michael Strobelt)</w:t>
      </w:r>
    </w:p>
    <w:p w:rsidR="005D7B48" w:rsidRPr="00BC6AF0" w:rsidRDefault="00BC6AF0" w:rsidP="005D7B48">
      <w:pPr>
        <w:pStyle w:val="Listeafsnit"/>
        <w:numPr>
          <w:ilvl w:val="1"/>
          <w:numId w:val="2"/>
        </w:numPr>
        <w:rPr>
          <w:lang w:val="en-US"/>
        </w:rPr>
      </w:pPr>
      <w:proofErr w:type="spellStart"/>
      <w:r w:rsidRPr="00BC6AF0">
        <w:rPr>
          <w:lang w:val="en-US"/>
        </w:rPr>
        <w:t>Hanneleen</w:t>
      </w:r>
      <w:proofErr w:type="spellEnd"/>
      <w:r w:rsidRPr="00BC6AF0">
        <w:rPr>
          <w:lang w:val="en-US"/>
        </w:rPr>
        <w:t xml:space="preserve"> made presentation</w:t>
      </w:r>
      <w:r w:rsidR="00452659">
        <w:rPr>
          <w:lang w:val="en-US"/>
        </w:rPr>
        <w:t xml:space="preserve"> and it was commented that it is important to keep the links between ANMA and the impressive amount of activities in the Nordic music networks</w:t>
      </w:r>
    </w:p>
    <w:p w:rsidR="00DB6BB2" w:rsidRDefault="009207F4" w:rsidP="007F703A">
      <w:pPr>
        <w:pStyle w:val="Listeafsnit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 xml:space="preserve">Preparation of Nordic </w:t>
      </w:r>
      <w:r w:rsidR="00DB6BB2" w:rsidRPr="00216FDB">
        <w:rPr>
          <w:b/>
          <w:lang w:val="en-US"/>
        </w:rPr>
        <w:t xml:space="preserve">regional meeting in </w:t>
      </w:r>
      <w:r>
        <w:rPr>
          <w:b/>
          <w:lang w:val="en-US"/>
        </w:rPr>
        <w:t>Gothenburg during AEC congress</w:t>
      </w:r>
    </w:p>
    <w:p w:rsidR="00BC6AF0" w:rsidRDefault="00BC6AF0" w:rsidP="00BC6AF0">
      <w:pPr>
        <w:pStyle w:val="Listeafsnit"/>
        <w:numPr>
          <w:ilvl w:val="1"/>
          <w:numId w:val="2"/>
        </w:numPr>
        <w:rPr>
          <w:lang w:val="en-US"/>
        </w:rPr>
      </w:pPr>
      <w:r w:rsidRPr="00BC6AF0">
        <w:rPr>
          <w:lang w:val="en-US"/>
        </w:rPr>
        <w:t>Mentor system (see below)</w:t>
      </w:r>
    </w:p>
    <w:p w:rsidR="00BC6AF0" w:rsidRDefault="00BC6AF0" w:rsidP="00BC6AF0">
      <w:pPr>
        <w:pStyle w:val="Listeafsnit"/>
        <w:numPr>
          <w:ilvl w:val="1"/>
          <w:numId w:val="2"/>
        </w:numPr>
        <w:rPr>
          <w:lang w:val="en-US"/>
        </w:rPr>
      </w:pPr>
      <w:r>
        <w:rPr>
          <w:lang w:val="en-US"/>
        </w:rPr>
        <w:t>The theme for the thematic day (see below)</w:t>
      </w:r>
    </w:p>
    <w:p w:rsidR="00BC6AF0" w:rsidRPr="00BC6AF0" w:rsidRDefault="00BC6AF0" w:rsidP="00BC6AF0">
      <w:pPr>
        <w:pStyle w:val="Listeafsnit"/>
        <w:numPr>
          <w:ilvl w:val="1"/>
          <w:numId w:val="2"/>
        </w:numPr>
        <w:rPr>
          <w:lang w:val="en-US"/>
        </w:rPr>
      </w:pPr>
      <w:r>
        <w:rPr>
          <w:lang w:val="en-US"/>
        </w:rPr>
        <w:t>Transition from NOAS to EASY (see below)</w:t>
      </w:r>
    </w:p>
    <w:p w:rsidR="00577313" w:rsidRDefault="007F703A" w:rsidP="00577313">
      <w:pPr>
        <w:pStyle w:val="Listeafsnit"/>
        <w:numPr>
          <w:ilvl w:val="0"/>
          <w:numId w:val="2"/>
        </w:numPr>
        <w:rPr>
          <w:b/>
          <w:lang w:val="en-US"/>
        </w:rPr>
      </w:pPr>
      <w:r w:rsidRPr="00216FDB">
        <w:rPr>
          <w:b/>
          <w:lang w:val="en-US"/>
        </w:rPr>
        <w:t>Decision on</w:t>
      </w:r>
      <w:r w:rsidR="009207F4">
        <w:rPr>
          <w:b/>
          <w:lang w:val="en-US"/>
        </w:rPr>
        <w:t xml:space="preserve"> date for the 2017</w:t>
      </w:r>
      <w:r w:rsidRPr="00216FDB">
        <w:rPr>
          <w:b/>
          <w:lang w:val="en-US"/>
        </w:rPr>
        <w:t xml:space="preserve"> conference and general assembly</w:t>
      </w:r>
      <w:r w:rsidR="009207F4">
        <w:rPr>
          <w:b/>
          <w:lang w:val="en-US"/>
        </w:rPr>
        <w:t xml:space="preserve"> in </w:t>
      </w:r>
      <w:proofErr w:type="spellStart"/>
      <w:r w:rsidR="009207F4">
        <w:rPr>
          <w:b/>
          <w:lang w:val="en-US"/>
        </w:rPr>
        <w:t>Tromsø</w:t>
      </w:r>
      <w:proofErr w:type="spellEnd"/>
      <w:r w:rsidR="00096E0F">
        <w:rPr>
          <w:b/>
          <w:lang w:val="en-US"/>
        </w:rPr>
        <w:t>.</w:t>
      </w:r>
    </w:p>
    <w:p w:rsidR="009207F4" w:rsidRDefault="005D7B48" w:rsidP="009207F4">
      <w:pPr>
        <w:pStyle w:val="Listeafsnit"/>
        <w:numPr>
          <w:ilvl w:val="1"/>
          <w:numId w:val="2"/>
        </w:numPr>
        <w:rPr>
          <w:b/>
          <w:lang w:val="en-US"/>
        </w:rPr>
      </w:pPr>
      <w:r>
        <w:rPr>
          <w:i/>
          <w:lang w:val="en-US"/>
        </w:rPr>
        <w:t xml:space="preserve">Decided dates for the next ANMA meeting: </w:t>
      </w:r>
      <w:r w:rsidR="009207F4">
        <w:rPr>
          <w:i/>
          <w:lang w:val="en-US"/>
        </w:rPr>
        <w:t>10-12 MAY 2017</w:t>
      </w:r>
    </w:p>
    <w:p w:rsidR="009207F4" w:rsidRPr="005D7B48" w:rsidRDefault="007F703A" w:rsidP="009207F4">
      <w:pPr>
        <w:pStyle w:val="Listeafsnit"/>
        <w:numPr>
          <w:ilvl w:val="0"/>
          <w:numId w:val="2"/>
        </w:numPr>
        <w:rPr>
          <w:b/>
          <w:lang w:val="en-US"/>
        </w:rPr>
      </w:pPr>
      <w:r w:rsidRPr="00096E0F">
        <w:rPr>
          <w:b/>
          <w:lang w:val="en-US"/>
        </w:rPr>
        <w:t xml:space="preserve">Decision on Thematic Day </w:t>
      </w:r>
      <w:r w:rsidR="009207F4">
        <w:rPr>
          <w:b/>
          <w:lang w:val="en-US"/>
        </w:rPr>
        <w:t>2017</w:t>
      </w:r>
      <w:r w:rsidR="00577313">
        <w:rPr>
          <w:b/>
          <w:lang w:val="en-US"/>
        </w:rPr>
        <w:t xml:space="preserve">. </w:t>
      </w:r>
      <w:r w:rsidR="00577313" w:rsidRPr="00577313">
        <w:rPr>
          <w:i/>
          <w:lang w:val="en-US"/>
        </w:rPr>
        <w:t>Sug</w:t>
      </w:r>
      <w:r w:rsidR="003C44D5">
        <w:rPr>
          <w:i/>
          <w:lang w:val="en-US"/>
        </w:rPr>
        <w:t>gestion: The role of tradition in a postmodern educational system</w:t>
      </w:r>
    </w:p>
    <w:p w:rsidR="005D7B48" w:rsidRPr="00BC6AF0" w:rsidRDefault="005D7B48" w:rsidP="005D7B48">
      <w:pPr>
        <w:pStyle w:val="Listeafsnit"/>
        <w:numPr>
          <w:ilvl w:val="1"/>
          <w:numId w:val="2"/>
        </w:numPr>
        <w:rPr>
          <w:b/>
          <w:lang w:val="en-US"/>
        </w:rPr>
      </w:pPr>
      <w:r>
        <w:rPr>
          <w:lang w:val="en-US"/>
        </w:rPr>
        <w:t xml:space="preserve">the suggestion from </w:t>
      </w:r>
      <w:proofErr w:type="spellStart"/>
      <w:r>
        <w:rPr>
          <w:lang w:val="en-US"/>
        </w:rPr>
        <w:t>Tromsø</w:t>
      </w:r>
      <w:proofErr w:type="spellEnd"/>
      <w:r>
        <w:rPr>
          <w:lang w:val="en-US"/>
        </w:rPr>
        <w:t xml:space="preserve"> was approved and possible keynotes were suggested</w:t>
      </w:r>
      <w:r w:rsidR="003A06F4">
        <w:rPr>
          <w:lang w:val="en-US"/>
        </w:rPr>
        <w:t xml:space="preserve"> (</w:t>
      </w:r>
      <w:proofErr w:type="spellStart"/>
      <w:r w:rsidR="003A06F4">
        <w:rPr>
          <w:lang w:val="en-US"/>
        </w:rPr>
        <w:t>Ylva</w:t>
      </w:r>
      <w:proofErr w:type="spellEnd"/>
      <w:r w:rsidR="003A06F4">
        <w:rPr>
          <w:lang w:val="en-US"/>
        </w:rPr>
        <w:t xml:space="preserve"> </w:t>
      </w:r>
      <w:proofErr w:type="spellStart"/>
      <w:r w:rsidR="003A06F4">
        <w:rPr>
          <w:lang w:val="en-US"/>
        </w:rPr>
        <w:t>Holvander</w:t>
      </w:r>
      <w:proofErr w:type="spellEnd"/>
      <w:r w:rsidR="003A06F4">
        <w:rPr>
          <w:lang w:val="en-US"/>
        </w:rPr>
        <w:t>, invite Ole Bull Academy)</w:t>
      </w:r>
    </w:p>
    <w:p w:rsidR="00BC6AF0" w:rsidRPr="009207F4" w:rsidRDefault="00BC6AF0" w:rsidP="005D7B48">
      <w:pPr>
        <w:pStyle w:val="Listeafsnit"/>
        <w:numPr>
          <w:ilvl w:val="1"/>
          <w:numId w:val="2"/>
        </w:numPr>
        <w:rPr>
          <w:b/>
          <w:lang w:val="en-US"/>
        </w:rPr>
      </w:pPr>
      <w:r>
        <w:rPr>
          <w:lang w:val="en-US"/>
        </w:rPr>
        <w:t>a suggestion for a focus on Sami culture came up (e.g. Sami cultural evening)</w:t>
      </w:r>
    </w:p>
    <w:p w:rsidR="007F703A" w:rsidRPr="00096E0F" w:rsidRDefault="007F703A" w:rsidP="007F703A">
      <w:pPr>
        <w:pStyle w:val="Listeafsnit"/>
        <w:numPr>
          <w:ilvl w:val="0"/>
          <w:numId w:val="2"/>
        </w:numPr>
        <w:rPr>
          <w:b/>
          <w:lang w:val="en-US"/>
        </w:rPr>
      </w:pPr>
      <w:r w:rsidRPr="00096E0F">
        <w:rPr>
          <w:b/>
          <w:lang w:val="en-US"/>
        </w:rPr>
        <w:lastRenderedPageBreak/>
        <w:t xml:space="preserve">Decision on </w:t>
      </w:r>
      <w:r w:rsidR="003C44D5">
        <w:rPr>
          <w:b/>
          <w:lang w:val="en-US"/>
        </w:rPr>
        <w:t>Agenda for General Assembly 2017</w:t>
      </w:r>
    </w:p>
    <w:p w:rsidR="00181763" w:rsidRPr="00577313" w:rsidRDefault="005D7B48" w:rsidP="00181763">
      <w:pPr>
        <w:rPr>
          <w:i/>
          <w:lang w:val="en-US"/>
        </w:rPr>
      </w:pPr>
      <w:r>
        <w:rPr>
          <w:i/>
          <w:lang w:val="en-US"/>
        </w:rPr>
        <w:t xml:space="preserve">The </w:t>
      </w:r>
      <w:r w:rsidR="005D2158" w:rsidRPr="00577313">
        <w:rPr>
          <w:i/>
          <w:lang w:val="en-US"/>
        </w:rPr>
        <w:t>Suggestion for Agenda</w:t>
      </w:r>
      <w:r>
        <w:rPr>
          <w:i/>
          <w:lang w:val="en-US"/>
        </w:rPr>
        <w:t xml:space="preserve"> was approved</w:t>
      </w:r>
      <w:r w:rsidR="00096E0F" w:rsidRPr="00577313">
        <w:rPr>
          <w:i/>
          <w:lang w:val="en-US"/>
        </w:rPr>
        <w:t>:</w:t>
      </w:r>
    </w:p>
    <w:p w:rsidR="005D2158" w:rsidRPr="00096E0F" w:rsidRDefault="005D2158" w:rsidP="005D2158">
      <w:pPr>
        <w:spacing w:after="0" w:line="240" w:lineRule="auto"/>
        <w:ind w:left="640" w:hanging="360"/>
        <w:rPr>
          <w:rFonts w:eastAsia="Times New Roman" w:cs="Arial"/>
          <w:lang w:val="en-US" w:eastAsia="da-DK"/>
        </w:rPr>
      </w:pPr>
      <w:r w:rsidRPr="00096E0F">
        <w:rPr>
          <w:rFonts w:eastAsia="Times New Roman" w:cs="Arial"/>
          <w:lang w:val="en-US" w:eastAsia="da-DK"/>
        </w:rPr>
        <w:t>1.      Approval of Agenda</w:t>
      </w:r>
    </w:p>
    <w:p w:rsidR="005D2158" w:rsidRPr="00096E0F" w:rsidRDefault="005D2158" w:rsidP="005D2158">
      <w:pPr>
        <w:spacing w:after="0" w:line="240" w:lineRule="auto"/>
        <w:ind w:left="640" w:hanging="360"/>
        <w:rPr>
          <w:rFonts w:eastAsia="Times New Roman" w:cs="Arial"/>
          <w:lang w:val="en-US" w:eastAsia="da-DK"/>
        </w:rPr>
      </w:pPr>
      <w:r w:rsidRPr="00096E0F">
        <w:rPr>
          <w:rFonts w:eastAsia="Times New Roman" w:cs="Arial"/>
          <w:lang w:val="en-US" w:eastAsia="da-DK"/>
        </w:rPr>
        <w:t>2.      Election of the chairman</w:t>
      </w:r>
    </w:p>
    <w:p w:rsidR="005D2158" w:rsidRPr="00096E0F" w:rsidRDefault="005D2158" w:rsidP="005D2158">
      <w:pPr>
        <w:spacing w:after="0" w:line="240" w:lineRule="auto"/>
        <w:ind w:left="640" w:hanging="360"/>
        <w:rPr>
          <w:rFonts w:eastAsia="Times New Roman" w:cs="Arial"/>
          <w:lang w:val="en-US" w:eastAsia="da-DK"/>
        </w:rPr>
      </w:pPr>
      <w:r w:rsidRPr="00096E0F">
        <w:rPr>
          <w:rFonts w:eastAsia="Times New Roman" w:cs="Arial"/>
          <w:lang w:val="en-US" w:eastAsia="da-DK"/>
        </w:rPr>
        <w:t xml:space="preserve">3.      </w:t>
      </w:r>
      <w:r w:rsidR="003C44D5">
        <w:rPr>
          <w:rFonts w:eastAsia="Times New Roman" w:cs="Arial"/>
          <w:lang w:val="en-US" w:eastAsia="da-DK"/>
        </w:rPr>
        <w:t>Accounts of 2016</w:t>
      </w:r>
    </w:p>
    <w:p w:rsidR="005D2158" w:rsidRPr="00096E0F" w:rsidRDefault="005D2158" w:rsidP="005D2158">
      <w:pPr>
        <w:spacing w:after="0" w:line="240" w:lineRule="auto"/>
        <w:ind w:left="640" w:hanging="360"/>
        <w:rPr>
          <w:rFonts w:eastAsia="Times New Roman" w:cs="Arial"/>
          <w:lang w:val="en-US" w:eastAsia="da-DK"/>
        </w:rPr>
      </w:pPr>
      <w:r w:rsidRPr="00096E0F">
        <w:rPr>
          <w:rFonts w:eastAsia="Times New Roman" w:cs="Arial"/>
          <w:lang w:val="en-US" w:eastAsia="da-DK"/>
        </w:rPr>
        <w:t>4.      Bud</w:t>
      </w:r>
      <w:r w:rsidR="003C44D5">
        <w:rPr>
          <w:rFonts w:eastAsia="Times New Roman" w:cs="Arial"/>
          <w:lang w:val="en-US" w:eastAsia="da-DK"/>
        </w:rPr>
        <w:t>get and membership fees for 20</w:t>
      </w:r>
      <w:r w:rsidR="00D72C5D">
        <w:rPr>
          <w:rFonts w:eastAsia="Times New Roman" w:cs="Arial"/>
          <w:lang w:val="en-US" w:eastAsia="da-DK"/>
        </w:rPr>
        <w:t xml:space="preserve">17 and </w:t>
      </w:r>
      <w:r w:rsidR="003C44D5">
        <w:rPr>
          <w:rFonts w:eastAsia="Times New Roman" w:cs="Arial"/>
          <w:lang w:val="en-US" w:eastAsia="da-DK"/>
        </w:rPr>
        <w:t>18</w:t>
      </w:r>
    </w:p>
    <w:p w:rsidR="00BC6AF0" w:rsidRPr="00096E0F" w:rsidRDefault="005D2158" w:rsidP="00BC6AF0">
      <w:pPr>
        <w:spacing w:after="0" w:line="240" w:lineRule="auto"/>
        <w:ind w:left="640" w:hanging="360"/>
        <w:rPr>
          <w:rFonts w:eastAsia="Times New Roman" w:cs="Arial"/>
          <w:lang w:val="en-US" w:eastAsia="da-DK"/>
        </w:rPr>
      </w:pPr>
      <w:r w:rsidRPr="00096E0F">
        <w:rPr>
          <w:rFonts w:eastAsia="Times New Roman" w:cs="Arial"/>
          <w:lang w:val="en-US" w:eastAsia="da-DK"/>
        </w:rPr>
        <w:t xml:space="preserve">5.      Information from EXCOM </w:t>
      </w:r>
    </w:p>
    <w:p w:rsidR="005D2158" w:rsidRPr="00096E0F" w:rsidRDefault="005D2158" w:rsidP="005D2158">
      <w:pPr>
        <w:spacing w:after="0" w:line="240" w:lineRule="auto"/>
        <w:ind w:left="640" w:hanging="360"/>
        <w:rPr>
          <w:rFonts w:eastAsia="Times New Roman" w:cs="Arial"/>
          <w:lang w:val="en-US" w:eastAsia="da-DK"/>
        </w:rPr>
      </w:pPr>
      <w:r w:rsidRPr="00096E0F">
        <w:rPr>
          <w:rFonts w:eastAsia="Times New Roman" w:cs="Arial"/>
          <w:lang w:val="en-US" w:eastAsia="da-DK"/>
        </w:rPr>
        <w:t xml:space="preserve">6.      </w:t>
      </w:r>
      <w:r w:rsidR="003C44D5">
        <w:rPr>
          <w:rFonts w:eastAsia="Times New Roman" w:cs="Arial"/>
          <w:lang w:val="en-US" w:eastAsia="da-DK"/>
        </w:rPr>
        <w:t>Update</w:t>
      </w:r>
      <w:r w:rsidR="00096E0F" w:rsidRPr="00096E0F">
        <w:rPr>
          <w:rFonts w:eastAsia="Times New Roman" w:cs="Arial"/>
          <w:lang w:val="en-US" w:eastAsia="da-DK"/>
        </w:rPr>
        <w:t xml:space="preserve"> on </w:t>
      </w:r>
      <w:r w:rsidRPr="00096E0F">
        <w:rPr>
          <w:rFonts w:eastAsia="Times New Roman" w:cs="Arial"/>
          <w:lang w:val="en-US" w:eastAsia="da-DK"/>
        </w:rPr>
        <w:t>strategy</w:t>
      </w:r>
      <w:r w:rsidR="00096E0F">
        <w:rPr>
          <w:rFonts w:eastAsia="Times New Roman" w:cs="Arial"/>
          <w:lang w:val="en-US" w:eastAsia="da-DK"/>
        </w:rPr>
        <w:t xml:space="preserve"> work</w:t>
      </w:r>
      <w:r w:rsidR="00F70631">
        <w:rPr>
          <w:rFonts w:eastAsia="Times New Roman" w:cs="Arial"/>
          <w:lang w:val="en-US" w:eastAsia="da-DK"/>
        </w:rPr>
        <w:t xml:space="preserve"> and new mentor system</w:t>
      </w:r>
    </w:p>
    <w:p w:rsidR="005D2158" w:rsidRPr="00096E0F" w:rsidRDefault="005D2158" w:rsidP="005D2158">
      <w:pPr>
        <w:spacing w:after="0" w:line="240" w:lineRule="auto"/>
        <w:ind w:left="640" w:hanging="360"/>
        <w:rPr>
          <w:rFonts w:eastAsia="Times New Roman" w:cs="Arial"/>
          <w:lang w:val="en-US" w:eastAsia="da-DK"/>
        </w:rPr>
      </w:pPr>
      <w:r w:rsidRPr="00096E0F">
        <w:rPr>
          <w:rFonts w:eastAsia="Times New Roman" w:cs="Arial"/>
          <w:lang w:val="en-US" w:eastAsia="da-DK"/>
        </w:rPr>
        <w:t>7.      ANMA/AEC relations</w:t>
      </w:r>
    </w:p>
    <w:p w:rsidR="005D2158" w:rsidRPr="00096E0F" w:rsidRDefault="005D2158" w:rsidP="005D2158">
      <w:pPr>
        <w:spacing w:after="0" w:line="240" w:lineRule="auto"/>
        <w:ind w:left="640" w:hanging="360"/>
        <w:rPr>
          <w:rFonts w:eastAsia="Times New Roman" w:cs="Arial"/>
          <w:lang w:val="en-US" w:eastAsia="da-DK"/>
        </w:rPr>
      </w:pPr>
      <w:r w:rsidRPr="00096E0F">
        <w:rPr>
          <w:rFonts w:eastAsia="Times New Roman" w:cs="Arial"/>
          <w:lang w:val="en-US" w:eastAsia="da-DK"/>
        </w:rPr>
        <w:t xml:space="preserve">8.      </w:t>
      </w:r>
      <w:r w:rsidR="00096E0F">
        <w:rPr>
          <w:rFonts w:eastAsia="Times New Roman" w:cs="Arial"/>
          <w:lang w:val="en-US" w:eastAsia="da-DK"/>
        </w:rPr>
        <w:t xml:space="preserve">ANMA </w:t>
      </w:r>
      <w:r w:rsidRPr="00096E0F">
        <w:rPr>
          <w:rFonts w:eastAsia="Times New Roman" w:cs="Arial"/>
          <w:lang w:val="en-US" w:eastAsia="da-DK"/>
        </w:rPr>
        <w:t>relations</w:t>
      </w:r>
      <w:r w:rsidR="00096E0F">
        <w:rPr>
          <w:rFonts w:eastAsia="Times New Roman" w:cs="Arial"/>
          <w:lang w:val="en-US" w:eastAsia="da-DK"/>
        </w:rPr>
        <w:t xml:space="preserve"> to sister </w:t>
      </w:r>
      <w:proofErr w:type="spellStart"/>
      <w:r w:rsidR="00096E0F">
        <w:rPr>
          <w:rFonts w:eastAsia="Times New Roman" w:cs="Arial"/>
          <w:lang w:val="en-US" w:eastAsia="da-DK"/>
        </w:rPr>
        <w:t>organisations</w:t>
      </w:r>
      <w:proofErr w:type="spellEnd"/>
      <w:r w:rsidR="00096E0F">
        <w:rPr>
          <w:rFonts w:eastAsia="Times New Roman" w:cs="Arial"/>
          <w:lang w:val="en-US" w:eastAsia="da-DK"/>
        </w:rPr>
        <w:t xml:space="preserve"> (e.g. SEADOM)</w:t>
      </w:r>
    </w:p>
    <w:p w:rsidR="005D2158" w:rsidRPr="00096E0F" w:rsidRDefault="005D2158" w:rsidP="005D2158">
      <w:pPr>
        <w:spacing w:after="0" w:line="240" w:lineRule="auto"/>
        <w:ind w:left="640" w:hanging="360"/>
        <w:rPr>
          <w:rFonts w:eastAsia="Times New Roman" w:cs="Arial"/>
          <w:lang w:val="en-US" w:eastAsia="da-DK"/>
        </w:rPr>
      </w:pPr>
      <w:r w:rsidRPr="00096E0F">
        <w:rPr>
          <w:rFonts w:eastAsia="Times New Roman" w:cs="Arial"/>
          <w:lang w:val="en-US" w:eastAsia="da-DK"/>
        </w:rPr>
        <w:t xml:space="preserve">9.      </w:t>
      </w:r>
      <w:r w:rsidR="00216FDB" w:rsidRPr="00096E0F">
        <w:rPr>
          <w:rFonts w:eastAsia="Times New Roman" w:cs="Arial"/>
          <w:lang w:val="en-US" w:eastAsia="da-DK"/>
        </w:rPr>
        <w:t>Report</w:t>
      </w:r>
      <w:r w:rsidRPr="00096E0F">
        <w:rPr>
          <w:rFonts w:eastAsia="Times New Roman" w:cs="Arial"/>
          <w:lang w:val="en-US" w:eastAsia="da-DK"/>
        </w:rPr>
        <w:t xml:space="preserve"> from </w:t>
      </w:r>
      <w:proofErr w:type="spellStart"/>
      <w:r w:rsidRPr="00096E0F">
        <w:rPr>
          <w:rFonts w:eastAsia="Times New Roman" w:cs="Arial"/>
          <w:lang w:val="en-US" w:eastAsia="da-DK"/>
        </w:rPr>
        <w:t>Orkester</w:t>
      </w:r>
      <w:proofErr w:type="spellEnd"/>
      <w:r w:rsidRPr="00096E0F">
        <w:rPr>
          <w:rFonts w:eastAsia="Times New Roman" w:cs="Arial"/>
          <w:lang w:val="en-US" w:eastAsia="da-DK"/>
        </w:rPr>
        <w:t xml:space="preserve"> </w:t>
      </w:r>
      <w:proofErr w:type="spellStart"/>
      <w:r w:rsidRPr="00096E0F">
        <w:rPr>
          <w:rFonts w:eastAsia="Times New Roman" w:cs="Arial"/>
          <w:lang w:val="en-US" w:eastAsia="da-DK"/>
        </w:rPr>
        <w:t>Norden</w:t>
      </w:r>
      <w:proofErr w:type="spellEnd"/>
    </w:p>
    <w:p w:rsidR="005D2158" w:rsidRPr="00096E0F" w:rsidRDefault="005D2158" w:rsidP="005D2158">
      <w:pPr>
        <w:spacing w:after="0" w:line="240" w:lineRule="auto"/>
        <w:ind w:left="640" w:hanging="360"/>
        <w:rPr>
          <w:rFonts w:eastAsia="Times New Roman" w:cs="Arial"/>
          <w:lang w:val="en-US" w:eastAsia="da-DK"/>
        </w:rPr>
      </w:pPr>
      <w:r w:rsidRPr="00096E0F">
        <w:rPr>
          <w:rFonts w:eastAsia="Times New Roman" w:cs="Arial"/>
          <w:lang w:val="en-US" w:eastAsia="da-DK"/>
        </w:rPr>
        <w:t xml:space="preserve">10.    </w:t>
      </w:r>
      <w:proofErr w:type="spellStart"/>
      <w:r w:rsidRPr="00096E0F">
        <w:rPr>
          <w:rFonts w:eastAsia="Times New Roman" w:cs="Arial"/>
          <w:lang w:val="en-US" w:eastAsia="da-DK"/>
        </w:rPr>
        <w:t>Nordplus</w:t>
      </w:r>
      <w:proofErr w:type="spellEnd"/>
      <w:r w:rsidRPr="00096E0F">
        <w:rPr>
          <w:rFonts w:eastAsia="Times New Roman" w:cs="Arial"/>
          <w:lang w:val="en-US" w:eastAsia="da-DK"/>
        </w:rPr>
        <w:t xml:space="preserve"> activities/NOAS</w:t>
      </w:r>
      <w:r w:rsidR="003C44D5">
        <w:rPr>
          <w:rFonts w:eastAsia="Times New Roman" w:cs="Arial"/>
          <w:lang w:val="en-US" w:eastAsia="da-DK"/>
        </w:rPr>
        <w:t xml:space="preserve"> transformation to EASY</w:t>
      </w:r>
    </w:p>
    <w:p w:rsidR="005D2158" w:rsidRPr="00096E0F" w:rsidRDefault="005D2158" w:rsidP="00216FDB">
      <w:pPr>
        <w:spacing w:after="0" w:line="240" w:lineRule="auto"/>
        <w:ind w:left="640" w:hanging="360"/>
        <w:rPr>
          <w:rFonts w:eastAsia="Times New Roman" w:cs="Arial"/>
          <w:lang w:val="en-US" w:eastAsia="da-DK"/>
        </w:rPr>
      </w:pPr>
      <w:r w:rsidRPr="00096E0F">
        <w:rPr>
          <w:rFonts w:eastAsia="Times New Roman" w:cs="Arial"/>
          <w:lang w:val="en-US" w:eastAsia="da-DK"/>
        </w:rPr>
        <w:t>11.    Next Annual Meeting</w:t>
      </w:r>
    </w:p>
    <w:p w:rsidR="005D2158" w:rsidRPr="00096E0F" w:rsidRDefault="005D2158" w:rsidP="005D2158">
      <w:pPr>
        <w:spacing w:after="0" w:line="240" w:lineRule="auto"/>
        <w:ind w:left="640" w:hanging="360"/>
        <w:rPr>
          <w:rFonts w:eastAsia="Times New Roman" w:cs="Arial"/>
          <w:lang w:val="en-US" w:eastAsia="da-DK"/>
        </w:rPr>
      </w:pPr>
      <w:r w:rsidRPr="00096E0F">
        <w:rPr>
          <w:rFonts w:eastAsia="Times New Roman" w:cs="Arial"/>
          <w:lang w:val="en-US" w:eastAsia="da-DK"/>
        </w:rPr>
        <w:t>13.    Information items</w:t>
      </w:r>
    </w:p>
    <w:p w:rsidR="005D2158" w:rsidRPr="00096E0F" w:rsidRDefault="005D2158" w:rsidP="005D2158">
      <w:pPr>
        <w:spacing w:after="0" w:line="240" w:lineRule="auto"/>
        <w:ind w:left="640" w:hanging="360"/>
        <w:rPr>
          <w:rFonts w:eastAsia="Times New Roman" w:cs="Arial"/>
          <w:lang w:val="en-US" w:eastAsia="da-DK"/>
        </w:rPr>
      </w:pPr>
      <w:r w:rsidRPr="00096E0F">
        <w:rPr>
          <w:rFonts w:eastAsia="Times New Roman" w:cs="Arial"/>
          <w:lang w:val="en-US" w:eastAsia="da-DK"/>
        </w:rPr>
        <w:t>14.    Any other business</w:t>
      </w:r>
    </w:p>
    <w:p w:rsidR="007F703A" w:rsidRPr="003C44D5" w:rsidRDefault="007F703A" w:rsidP="003C44D5">
      <w:pPr>
        <w:rPr>
          <w:b/>
          <w:lang w:val="en-US"/>
        </w:rPr>
      </w:pPr>
    </w:p>
    <w:p w:rsidR="007F703A" w:rsidRDefault="003C44D5" w:rsidP="007F703A">
      <w:pPr>
        <w:pStyle w:val="Listeafsnit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Budget 2017 and 2018</w:t>
      </w:r>
    </w:p>
    <w:p w:rsidR="005D7B48" w:rsidRDefault="005D7B48" w:rsidP="005D7B48">
      <w:pPr>
        <w:pStyle w:val="Listeafsnit"/>
        <w:numPr>
          <w:ilvl w:val="1"/>
          <w:numId w:val="2"/>
        </w:numPr>
        <w:rPr>
          <w:lang w:val="en-US"/>
        </w:rPr>
      </w:pPr>
      <w:r w:rsidRPr="005D7B48">
        <w:rPr>
          <w:lang w:val="en-US"/>
        </w:rPr>
        <w:t xml:space="preserve">Keld went through tentative accounts for 2016 and </w:t>
      </w:r>
      <w:r>
        <w:rPr>
          <w:lang w:val="en-US"/>
        </w:rPr>
        <w:t>budget for 17 and 18 was approved – will be finalized before General Assembly</w:t>
      </w:r>
    </w:p>
    <w:p w:rsidR="00BC6AF0" w:rsidRDefault="00BC6AF0" w:rsidP="005D7B48">
      <w:pPr>
        <w:pStyle w:val="Listeafsnit"/>
        <w:numPr>
          <w:ilvl w:val="1"/>
          <w:numId w:val="2"/>
        </w:numPr>
        <w:rPr>
          <w:lang w:val="en-US"/>
        </w:rPr>
      </w:pPr>
      <w:r>
        <w:rPr>
          <w:lang w:val="en-US"/>
        </w:rPr>
        <w:t>One comment for budget: implementation should be change</w:t>
      </w:r>
      <w:r w:rsidR="00D72C5D">
        <w:rPr>
          <w:lang w:val="en-US"/>
        </w:rPr>
        <w:t>d</w:t>
      </w:r>
      <w:r>
        <w:rPr>
          <w:lang w:val="en-US"/>
        </w:rPr>
        <w:t xml:space="preserve"> to communication </w:t>
      </w:r>
    </w:p>
    <w:p w:rsidR="005D7B48" w:rsidRPr="005D7B48" w:rsidRDefault="005D7B48" w:rsidP="005D7B48">
      <w:pPr>
        <w:pStyle w:val="Listeafsnit"/>
        <w:ind w:left="1440"/>
        <w:rPr>
          <w:lang w:val="en-US"/>
        </w:rPr>
      </w:pPr>
    </w:p>
    <w:p w:rsidR="005D7B48" w:rsidRPr="005D7B48" w:rsidRDefault="003C44D5" w:rsidP="00096E0F">
      <w:pPr>
        <w:pStyle w:val="Listeafsnit"/>
        <w:numPr>
          <w:ilvl w:val="0"/>
          <w:numId w:val="2"/>
        </w:numPr>
        <w:rPr>
          <w:lang w:val="en-US"/>
        </w:rPr>
      </w:pPr>
      <w:r>
        <w:rPr>
          <w:b/>
          <w:lang w:val="en-US"/>
        </w:rPr>
        <w:t>ANMA strategy + statutes –final versions</w:t>
      </w:r>
    </w:p>
    <w:p w:rsidR="00ED3AB6" w:rsidRDefault="005D7B48" w:rsidP="005D7B48">
      <w:pPr>
        <w:pStyle w:val="Listeafsnit"/>
        <w:numPr>
          <w:ilvl w:val="1"/>
          <w:numId w:val="2"/>
        </w:numPr>
        <w:rPr>
          <w:lang w:val="en-US"/>
        </w:rPr>
      </w:pPr>
      <w:r w:rsidRPr="005D7B48">
        <w:rPr>
          <w:lang w:val="en-US"/>
        </w:rPr>
        <w:t>The stra</w:t>
      </w:r>
      <w:r>
        <w:rPr>
          <w:lang w:val="en-US"/>
        </w:rPr>
        <w:t>tegy and statutes were finalized according to the discussion in last general assembly</w:t>
      </w:r>
      <w:r w:rsidR="00DB6BB2" w:rsidRPr="005D7B48">
        <w:rPr>
          <w:lang w:val="en-US"/>
        </w:rPr>
        <w:t xml:space="preserve"> </w:t>
      </w:r>
    </w:p>
    <w:p w:rsidR="003A06F4" w:rsidRDefault="003A06F4" w:rsidP="005D7B48">
      <w:pPr>
        <w:pStyle w:val="Listeafsnit"/>
        <w:numPr>
          <w:ilvl w:val="1"/>
          <w:numId w:val="2"/>
        </w:numPr>
        <w:rPr>
          <w:lang w:val="en-US"/>
        </w:rPr>
      </w:pPr>
      <w:r>
        <w:rPr>
          <w:lang w:val="en-US"/>
        </w:rPr>
        <w:t>Suggestion to get rid of the credo, since it is redundant compared to the strategy (will have to be decided during next GA)</w:t>
      </w:r>
    </w:p>
    <w:p w:rsidR="003A06F4" w:rsidRPr="00452659" w:rsidRDefault="003A06F4" w:rsidP="005D7B48">
      <w:pPr>
        <w:pStyle w:val="Listeafsnit"/>
        <w:numPr>
          <w:ilvl w:val="1"/>
          <w:numId w:val="2"/>
        </w:numPr>
        <w:rPr>
          <w:lang w:val="en-US"/>
        </w:rPr>
      </w:pPr>
      <w:r>
        <w:rPr>
          <w:lang w:val="en-US"/>
        </w:rPr>
        <w:t>Bullet 2 in strategy  should be changed from artistic development and resea</w:t>
      </w:r>
      <w:r w:rsidR="00D72C5D">
        <w:rPr>
          <w:lang w:val="en-US"/>
        </w:rPr>
        <w:t>r</w:t>
      </w:r>
      <w:r>
        <w:rPr>
          <w:lang w:val="en-US"/>
        </w:rPr>
        <w:t>ch to</w:t>
      </w:r>
      <w:r>
        <w:rPr>
          <w:i/>
          <w:lang w:val="en-US"/>
        </w:rPr>
        <w:t xml:space="preserve"> Artistic and academic research and development</w:t>
      </w:r>
    </w:p>
    <w:p w:rsidR="00452659" w:rsidRPr="005D7B48" w:rsidRDefault="00452659" w:rsidP="00452659">
      <w:pPr>
        <w:pStyle w:val="Listeafsnit"/>
        <w:ind w:left="1440"/>
        <w:rPr>
          <w:lang w:val="en-US"/>
        </w:rPr>
      </w:pPr>
    </w:p>
    <w:p w:rsidR="00F70631" w:rsidRPr="005D7B48" w:rsidRDefault="00F70631" w:rsidP="00096E0F">
      <w:pPr>
        <w:pStyle w:val="Listeafsnit"/>
        <w:numPr>
          <w:ilvl w:val="0"/>
          <w:numId w:val="2"/>
        </w:numPr>
        <w:rPr>
          <w:lang w:val="en-US"/>
        </w:rPr>
      </w:pPr>
      <w:r>
        <w:rPr>
          <w:b/>
          <w:lang w:val="en-US"/>
        </w:rPr>
        <w:t>ANMA Mentor system</w:t>
      </w:r>
    </w:p>
    <w:p w:rsidR="005D7B48" w:rsidRDefault="005D7B48" w:rsidP="005D7B48">
      <w:pPr>
        <w:pStyle w:val="Listeafsnit"/>
        <w:numPr>
          <w:ilvl w:val="1"/>
          <w:numId w:val="2"/>
        </w:numPr>
        <w:rPr>
          <w:lang w:val="en-US"/>
        </w:rPr>
      </w:pPr>
      <w:r>
        <w:rPr>
          <w:lang w:val="en-US"/>
        </w:rPr>
        <w:t>C</w:t>
      </w:r>
      <w:r w:rsidR="00D72C5D">
        <w:rPr>
          <w:lang w:val="en-US"/>
        </w:rPr>
        <w:t>laus presented the</w:t>
      </w:r>
      <w:r>
        <w:rPr>
          <w:lang w:val="en-US"/>
        </w:rPr>
        <w:t xml:space="preserve"> suggestion for an ANMA mentor system. It was supported by EXCOM, adding that it is also open for IRCs. Claus, Keld and </w:t>
      </w:r>
      <w:proofErr w:type="spellStart"/>
      <w:r>
        <w:rPr>
          <w:lang w:val="en-US"/>
        </w:rPr>
        <w:t>Hanneleen</w:t>
      </w:r>
      <w:proofErr w:type="spellEnd"/>
      <w:r>
        <w:rPr>
          <w:lang w:val="en-US"/>
        </w:rPr>
        <w:t xml:space="preserve"> will finalized the proposal and make it online.</w:t>
      </w:r>
    </w:p>
    <w:p w:rsidR="00BC6AF0" w:rsidRDefault="00BC6AF0" w:rsidP="005D7B48">
      <w:pPr>
        <w:pStyle w:val="Listeafsnit"/>
        <w:numPr>
          <w:ilvl w:val="1"/>
          <w:numId w:val="2"/>
        </w:numPr>
        <w:rPr>
          <w:lang w:val="en-US"/>
        </w:rPr>
      </w:pPr>
      <w:r>
        <w:rPr>
          <w:lang w:val="en-US"/>
        </w:rPr>
        <w:t>It was decided to present the idea during Nordic Regional session in AEC Congress (which was later done, resulting in several mentors signing up)</w:t>
      </w:r>
    </w:p>
    <w:p w:rsidR="00452659" w:rsidRPr="00096E0F" w:rsidRDefault="00452659" w:rsidP="00452659">
      <w:pPr>
        <w:pStyle w:val="Listeafsnit"/>
        <w:ind w:left="1440"/>
        <w:rPr>
          <w:lang w:val="en-US"/>
        </w:rPr>
      </w:pPr>
    </w:p>
    <w:p w:rsidR="007F703A" w:rsidRDefault="007F703A" w:rsidP="007F703A">
      <w:pPr>
        <w:pStyle w:val="Listeafsnit"/>
        <w:numPr>
          <w:ilvl w:val="0"/>
          <w:numId w:val="2"/>
        </w:numPr>
        <w:rPr>
          <w:b/>
          <w:lang w:val="en-US"/>
        </w:rPr>
      </w:pPr>
      <w:r w:rsidRPr="00096E0F">
        <w:rPr>
          <w:b/>
          <w:lang w:val="en-US"/>
        </w:rPr>
        <w:t>Discussion on</w:t>
      </w:r>
      <w:r w:rsidR="003C44D5">
        <w:rPr>
          <w:b/>
          <w:lang w:val="en-US"/>
        </w:rPr>
        <w:t xml:space="preserve"> the transition from NOAS to</w:t>
      </w:r>
      <w:r w:rsidRPr="00096E0F">
        <w:rPr>
          <w:b/>
          <w:lang w:val="en-US"/>
        </w:rPr>
        <w:t xml:space="preserve"> </w:t>
      </w:r>
      <w:r w:rsidR="003C44D5">
        <w:rPr>
          <w:b/>
          <w:lang w:val="en-US"/>
        </w:rPr>
        <w:t xml:space="preserve">EASY </w:t>
      </w:r>
      <w:r w:rsidR="00E37C93">
        <w:rPr>
          <w:b/>
          <w:lang w:val="en-US"/>
        </w:rPr>
        <w:t xml:space="preserve"> (</w:t>
      </w:r>
      <w:proofErr w:type="spellStart"/>
      <w:r w:rsidR="00E37C93">
        <w:rPr>
          <w:b/>
          <w:lang w:val="en-US"/>
        </w:rPr>
        <w:t>Hanneleen</w:t>
      </w:r>
      <w:proofErr w:type="spellEnd"/>
      <w:r w:rsidR="00E37C93">
        <w:rPr>
          <w:b/>
          <w:lang w:val="en-US"/>
        </w:rPr>
        <w:t xml:space="preserve"> </w:t>
      </w:r>
      <w:proofErr w:type="spellStart"/>
      <w:r w:rsidR="00E37C93">
        <w:rPr>
          <w:b/>
          <w:lang w:val="en-US"/>
        </w:rPr>
        <w:t>Pihlak</w:t>
      </w:r>
      <w:proofErr w:type="spellEnd"/>
      <w:r w:rsidR="00E37C93">
        <w:rPr>
          <w:b/>
          <w:lang w:val="en-US"/>
        </w:rPr>
        <w:t>, Michael Strobelt)</w:t>
      </w:r>
    </w:p>
    <w:p w:rsidR="005D7B48" w:rsidRPr="00BC6AF0" w:rsidRDefault="005D7B48" w:rsidP="005D7B48">
      <w:pPr>
        <w:pStyle w:val="Listeafsnit"/>
        <w:numPr>
          <w:ilvl w:val="1"/>
          <w:numId w:val="2"/>
        </w:numPr>
        <w:rPr>
          <w:b/>
          <w:lang w:val="en-US"/>
        </w:rPr>
      </w:pPr>
      <w:r>
        <w:rPr>
          <w:lang w:val="en-US"/>
        </w:rPr>
        <w:t xml:space="preserve">Michael and </w:t>
      </w:r>
      <w:proofErr w:type="spellStart"/>
      <w:r>
        <w:rPr>
          <w:lang w:val="en-US"/>
        </w:rPr>
        <w:t>Hanneleen</w:t>
      </w:r>
      <w:proofErr w:type="spellEnd"/>
      <w:r>
        <w:rPr>
          <w:lang w:val="en-US"/>
        </w:rPr>
        <w:t xml:space="preserve"> described the process of going from the purely Nordic On-line application system to the European-led EASY </w:t>
      </w:r>
      <w:r>
        <w:rPr>
          <w:lang w:val="en-US"/>
        </w:rPr>
        <w:lastRenderedPageBreak/>
        <w:t xml:space="preserve">system. Quite a few challenges, but the </w:t>
      </w:r>
      <w:proofErr w:type="gramStart"/>
      <w:r>
        <w:rPr>
          <w:lang w:val="en-US"/>
        </w:rPr>
        <w:t>majority of Nordic institutions are</w:t>
      </w:r>
      <w:proofErr w:type="gramEnd"/>
      <w:r>
        <w:rPr>
          <w:lang w:val="en-US"/>
        </w:rPr>
        <w:t xml:space="preserve"> taking part in the pilot year of EASY</w:t>
      </w:r>
      <w:r w:rsidR="00D72C5D">
        <w:rPr>
          <w:lang w:val="en-US"/>
        </w:rPr>
        <w:t>. If needed ANMA will contribute financially to the transition</w:t>
      </w:r>
    </w:p>
    <w:p w:rsidR="00BC6AF0" w:rsidRPr="00452659" w:rsidRDefault="00BC6AF0" w:rsidP="005D7B48">
      <w:pPr>
        <w:pStyle w:val="Listeafsnit"/>
        <w:numPr>
          <w:ilvl w:val="1"/>
          <w:numId w:val="2"/>
        </w:numPr>
        <w:rPr>
          <w:b/>
          <w:lang w:val="en-US"/>
        </w:rPr>
      </w:pPr>
      <w:r>
        <w:rPr>
          <w:lang w:val="en-US"/>
        </w:rPr>
        <w:t>As an input to IRC EXCOM it was mentioned that the joint online application system is a challenge for the larger universities with own system.</w:t>
      </w:r>
    </w:p>
    <w:p w:rsidR="00452659" w:rsidRPr="00096E0F" w:rsidRDefault="00452659" w:rsidP="00452659">
      <w:pPr>
        <w:pStyle w:val="Listeafsnit"/>
        <w:ind w:left="1440"/>
        <w:rPr>
          <w:b/>
          <w:lang w:val="en-US"/>
        </w:rPr>
      </w:pPr>
    </w:p>
    <w:p w:rsidR="00096E0F" w:rsidRPr="00096E0F" w:rsidRDefault="007F703A" w:rsidP="00096E0F">
      <w:pPr>
        <w:pStyle w:val="Listeafsnit"/>
        <w:numPr>
          <w:ilvl w:val="0"/>
          <w:numId w:val="2"/>
        </w:numPr>
        <w:rPr>
          <w:b/>
          <w:lang w:val="en-US"/>
        </w:rPr>
      </w:pPr>
      <w:r w:rsidRPr="00096E0F">
        <w:rPr>
          <w:b/>
          <w:lang w:val="en-US"/>
        </w:rPr>
        <w:t>Decision on new member</w:t>
      </w:r>
      <w:r w:rsidR="00096E0F" w:rsidRPr="00096E0F">
        <w:rPr>
          <w:b/>
          <w:lang w:val="en-US"/>
        </w:rPr>
        <w:t>s</w:t>
      </w:r>
      <w:r w:rsidRPr="00096E0F">
        <w:rPr>
          <w:b/>
          <w:lang w:val="en-US"/>
        </w:rPr>
        <w:t xml:space="preserve"> of ANMA</w:t>
      </w:r>
    </w:p>
    <w:p w:rsidR="00096E0F" w:rsidRPr="005D7B48" w:rsidRDefault="003C44D5" w:rsidP="003C44D5">
      <w:pPr>
        <w:pStyle w:val="Listeafsnit"/>
        <w:numPr>
          <w:ilvl w:val="1"/>
          <w:numId w:val="2"/>
        </w:numPr>
        <w:rPr>
          <w:lang w:val="en-US"/>
        </w:rPr>
      </w:pPr>
      <w:r w:rsidRPr="005D7B48">
        <w:rPr>
          <w:lang w:val="en-US"/>
        </w:rPr>
        <w:t>Kaunas</w:t>
      </w:r>
    </w:p>
    <w:p w:rsidR="00096E0F" w:rsidRPr="005D7B48" w:rsidRDefault="005D7B48" w:rsidP="00096E0F">
      <w:pPr>
        <w:pStyle w:val="Listeafsnit"/>
        <w:numPr>
          <w:ilvl w:val="1"/>
          <w:numId w:val="2"/>
        </w:numPr>
        <w:rPr>
          <w:lang w:val="en-US"/>
        </w:rPr>
      </w:pPr>
      <w:r w:rsidRPr="005D7B48">
        <w:rPr>
          <w:lang w:val="en-US"/>
        </w:rPr>
        <w:t>Royal Scottish, Glasgow</w:t>
      </w:r>
    </w:p>
    <w:p w:rsidR="00096E0F" w:rsidRPr="005D7B48" w:rsidRDefault="00577313" w:rsidP="00096E0F">
      <w:pPr>
        <w:pStyle w:val="Listeafsnit"/>
        <w:numPr>
          <w:ilvl w:val="1"/>
          <w:numId w:val="2"/>
        </w:numPr>
        <w:rPr>
          <w:lang w:val="en-US"/>
        </w:rPr>
      </w:pPr>
      <w:r w:rsidRPr="005D7B48">
        <w:rPr>
          <w:lang w:val="en-US"/>
        </w:rPr>
        <w:t>Westerdals Oslo School of Arts, Communicatio</w:t>
      </w:r>
      <w:r w:rsidR="003C44D5" w:rsidRPr="005D7B48">
        <w:rPr>
          <w:lang w:val="en-US"/>
        </w:rPr>
        <w:t>n and Technology</w:t>
      </w:r>
    </w:p>
    <w:p w:rsidR="003C44D5" w:rsidRPr="005D7B48" w:rsidRDefault="003C44D5" w:rsidP="00096E0F">
      <w:pPr>
        <w:pStyle w:val="Listeafsnit"/>
        <w:numPr>
          <w:ilvl w:val="1"/>
          <w:numId w:val="2"/>
        </w:numPr>
        <w:rPr>
          <w:lang w:val="en-US"/>
        </w:rPr>
      </w:pPr>
      <w:r w:rsidRPr="005D7B48">
        <w:rPr>
          <w:lang w:val="en-US"/>
        </w:rPr>
        <w:t>Rostock</w:t>
      </w:r>
    </w:p>
    <w:p w:rsidR="005D7B48" w:rsidRPr="005D7B48" w:rsidRDefault="005D7B48" w:rsidP="005D7B48">
      <w:pPr>
        <w:rPr>
          <w:lang w:val="en-US"/>
        </w:rPr>
      </w:pPr>
      <w:r w:rsidRPr="005D7B48">
        <w:rPr>
          <w:lang w:val="en-US"/>
        </w:rPr>
        <w:t xml:space="preserve">It was decided to invite them to write a formal </w:t>
      </w:r>
      <w:r>
        <w:rPr>
          <w:lang w:val="en-US"/>
        </w:rPr>
        <w:t xml:space="preserve">application (using </w:t>
      </w:r>
      <w:proofErr w:type="spellStart"/>
      <w:r>
        <w:rPr>
          <w:lang w:val="en-US"/>
        </w:rPr>
        <w:t>Frodes</w:t>
      </w:r>
      <w:proofErr w:type="spellEnd"/>
      <w:r>
        <w:rPr>
          <w:lang w:val="en-US"/>
        </w:rPr>
        <w:t xml:space="preserve"> form) – </w:t>
      </w:r>
      <w:r w:rsidR="00D72C5D">
        <w:rPr>
          <w:lang w:val="en-US"/>
        </w:rPr>
        <w:t>then they will be sent</w:t>
      </w:r>
      <w:r>
        <w:rPr>
          <w:lang w:val="en-US"/>
        </w:rPr>
        <w:t xml:space="preserve"> to the </w:t>
      </w:r>
      <w:r w:rsidR="00D72C5D">
        <w:rPr>
          <w:lang w:val="en-US"/>
        </w:rPr>
        <w:t xml:space="preserve">ANMA </w:t>
      </w:r>
      <w:r>
        <w:rPr>
          <w:lang w:val="en-US"/>
        </w:rPr>
        <w:t xml:space="preserve">EXCOM </w:t>
      </w:r>
      <w:r w:rsidR="00D72C5D">
        <w:rPr>
          <w:lang w:val="en-US"/>
        </w:rPr>
        <w:t xml:space="preserve">for comments </w:t>
      </w:r>
      <w:r>
        <w:rPr>
          <w:lang w:val="en-US"/>
        </w:rPr>
        <w:t xml:space="preserve">before making the final decision during the General Assembly in </w:t>
      </w:r>
      <w:proofErr w:type="spellStart"/>
      <w:r>
        <w:rPr>
          <w:lang w:val="en-US"/>
        </w:rPr>
        <w:t>Tromsø</w:t>
      </w:r>
      <w:proofErr w:type="spellEnd"/>
    </w:p>
    <w:p w:rsidR="003C44D5" w:rsidRDefault="003C44D5" w:rsidP="003C44D5">
      <w:pPr>
        <w:pStyle w:val="Listeafsnit"/>
        <w:ind w:left="1440"/>
        <w:rPr>
          <w:b/>
          <w:lang w:val="en-US"/>
        </w:rPr>
      </w:pPr>
    </w:p>
    <w:p w:rsidR="007F703A" w:rsidRDefault="007F703A" w:rsidP="00096E0F">
      <w:pPr>
        <w:pStyle w:val="Listeafsnit"/>
        <w:numPr>
          <w:ilvl w:val="0"/>
          <w:numId w:val="2"/>
        </w:numPr>
        <w:rPr>
          <w:b/>
          <w:lang w:val="en-US"/>
        </w:rPr>
      </w:pPr>
      <w:r w:rsidRPr="00096E0F">
        <w:rPr>
          <w:b/>
          <w:lang w:val="en-US"/>
        </w:rPr>
        <w:t>Information items</w:t>
      </w:r>
    </w:p>
    <w:p w:rsidR="00D72C5D" w:rsidRPr="00D72C5D" w:rsidRDefault="00D72C5D" w:rsidP="00D72C5D">
      <w:pPr>
        <w:pStyle w:val="Listeafsnit"/>
        <w:numPr>
          <w:ilvl w:val="1"/>
          <w:numId w:val="2"/>
        </w:numPr>
        <w:rPr>
          <w:lang w:val="en-US"/>
        </w:rPr>
      </w:pPr>
      <w:r w:rsidRPr="00D72C5D">
        <w:rPr>
          <w:lang w:val="en-US"/>
        </w:rPr>
        <w:t>none</w:t>
      </w:r>
    </w:p>
    <w:p w:rsidR="005D2158" w:rsidRDefault="007F703A" w:rsidP="00577313">
      <w:pPr>
        <w:pStyle w:val="Listeafsnit"/>
        <w:numPr>
          <w:ilvl w:val="0"/>
          <w:numId w:val="2"/>
        </w:numPr>
        <w:rPr>
          <w:b/>
          <w:lang w:val="en-US"/>
        </w:rPr>
      </w:pPr>
      <w:r w:rsidRPr="00216FDB">
        <w:rPr>
          <w:b/>
          <w:lang w:val="en-US"/>
        </w:rPr>
        <w:t>Any other business</w:t>
      </w:r>
    </w:p>
    <w:p w:rsidR="00D72C5D" w:rsidRPr="00D72C5D" w:rsidRDefault="00D72C5D" w:rsidP="00D72C5D">
      <w:pPr>
        <w:pStyle w:val="Listeafsnit"/>
        <w:numPr>
          <w:ilvl w:val="1"/>
          <w:numId w:val="2"/>
        </w:numPr>
        <w:rPr>
          <w:lang w:val="en-US"/>
        </w:rPr>
      </w:pPr>
      <w:r w:rsidRPr="00D72C5D">
        <w:rPr>
          <w:lang w:val="en-US"/>
        </w:rPr>
        <w:t>none</w:t>
      </w:r>
    </w:p>
    <w:p w:rsidR="00D72C5D" w:rsidRPr="00577313" w:rsidRDefault="00D72C5D" w:rsidP="00D72C5D">
      <w:pPr>
        <w:pStyle w:val="Listeafsnit"/>
        <w:rPr>
          <w:b/>
          <w:lang w:val="en-US"/>
        </w:rPr>
      </w:pPr>
      <w:bookmarkStart w:id="0" w:name="_GoBack"/>
      <w:bookmarkEnd w:id="0"/>
    </w:p>
    <w:sectPr w:rsidR="00D72C5D" w:rsidRPr="00577313" w:rsidSect="00FB6676">
      <w:headerReference w:type="default" r:id="rId9"/>
      <w:footerReference w:type="default" r:id="rId10"/>
      <w:pgSz w:w="11906" w:h="16838"/>
      <w:pgMar w:top="1985" w:right="2835" w:bottom="1701" w:left="1418" w:header="68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5AA" w:rsidRDefault="00B375AA" w:rsidP="00697C92">
      <w:pPr>
        <w:spacing w:after="0" w:line="240" w:lineRule="auto"/>
      </w:pPr>
      <w:r>
        <w:separator/>
      </w:r>
    </w:p>
  </w:endnote>
  <w:endnote w:type="continuationSeparator" w:id="0">
    <w:p w:rsidR="00B375AA" w:rsidRDefault="00B375AA" w:rsidP="00697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7F4" w:rsidRDefault="009207F4" w:rsidP="00175085">
    <w:pPr>
      <w:pStyle w:val="Sidefod1"/>
    </w:pPr>
    <w:r>
      <w:fldChar w:fldCharType="begin"/>
    </w:r>
    <w:r>
      <w:instrText xml:space="preserve"> PAGE  \* Arabic  \* MERGEFORMAT </w:instrText>
    </w:r>
    <w:r>
      <w:fldChar w:fldCharType="separate"/>
    </w:r>
    <w:r w:rsidR="00452659">
      <w:rPr>
        <w:noProof/>
      </w:rPr>
      <w:t>3</w:t>
    </w:r>
    <w:r>
      <w:rPr>
        <w:noProof/>
      </w:rPr>
      <w:fldChar w:fldCharType="end"/>
    </w:r>
    <w:r>
      <w:t xml:space="preserve"> af </w:t>
    </w:r>
    <w:fldSimple w:instr=" NUMPAGES  \* Arabic  \* MERGEFORMAT ">
      <w:r w:rsidR="00452659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5AA" w:rsidRDefault="00B375AA" w:rsidP="00697C92">
      <w:pPr>
        <w:spacing w:after="0" w:line="240" w:lineRule="auto"/>
      </w:pPr>
      <w:r>
        <w:separator/>
      </w:r>
    </w:p>
  </w:footnote>
  <w:footnote w:type="continuationSeparator" w:id="0">
    <w:p w:rsidR="00B375AA" w:rsidRDefault="00B375AA" w:rsidP="00697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7F4" w:rsidRDefault="009207F4">
    <w:pPr>
      <w:pStyle w:val="Sidehoved"/>
    </w:pPr>
    <w:r w:rsidRPr="007531D3">
      <w:rPr>
        <w:noProof/>
        <w:lang w:eastAsia="da-DK"/>
      </w:rPr>
      <w:drawing>
        <wp:anchor distT="0" distB="0" distL="114300" distR="114300" simplePos="0" relativeHeight="251659264" behindDoc="1" locked="1" layoutInCell="1" allowOverlap="1" wp14:anchorId="168D629E" wp14:editId="490D1254">
          <wp:simplePos x="0" y="0"/>
          <wp:positionH relativeFrom="page">
            <wp:posOffset>4000500</wp:posOffset>
          </wp:positionH>
          <wp:positionV relativeFrom="page">
            <wp:posOffset>542925</wp:posOffset>
          </wp:positionV>
          <wp:extent cx="3023870" cy="361950"/>
          <wp:effectExtent l="19050" t="0" r="5080" b="0"/>
          <wp:wrapNone/>
          <wp:docPr id="2" name="Billede 0" descr="DJM_logo_positiv_farve_1200DPI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JM_logo_positiv_farve_1200DPI.t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23870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4975"/>
    <w:multiLevelType w:val="hybridMultilevel"/>
    <w:tmpl w:val="51F8E726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9633CF1"/>
    <w:multiLevelType w:val="hybridMultilevel"/>
    <w:tmpl w:val="5BBC9344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73B563B"/>
    <w:multiLevelType w:val="hybridMultilevel"/>
    <w:tmpl w:val="CE40E1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62ABD"/>
    <w:multiLevelType w:val="hybridMultilevel"/>
    <w:tmpl w:val="A52E40EC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83F36A2"/>
    <w:multiLevelType w:val="hybridMultilevel"/>
    <w:tmpl w:val="5C82690C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09851DC"/>
    <w:multiLevelType w:val="hybridMultilevel"/>
    <w:tmpl w:val="A78E889E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54A597F"/>
    <w:multiLevelType w:val="hybridMultilevel"/>
    <w:tmpl w:val="5A22663A"/>
    <w:lvl w:ilvl="0" w:tplc="5C7EB09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1F497D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36D6C68"/>
    <w:multiLevelType w:val="hybridMultilevel"/>
    <w:tmpl w:val="5276F9F8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4953E08"/>
    <w:multiLevelType w:val="hybridMultilevel"/>
    <w:tmpl w:val="EB9673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6F7BDF"/>
    <w:multiLevelType w:val="hybridMultilevel"/>
    <w:tmpl w:val="89085CCC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DBB44F1"/>
    <w:multiLevelType w:val="hybridMultilevel"/>
    <w:tmpl w:val="B8C8640E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E432B98"/>
    <w:multiLevelType w:val="hybridMultilevel"/>
    <w:tmpl w:val="4FAE42CC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9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11"/>
  </w:num>
  <w:num w:numId="10">
    <w:abstractNumId w:val="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ADC"/>
    <w:rsid w:val="00096E0F"/>
    <w:rsid w:val="000B7346"/>
    <w:rsid w:val="000D2EF5"/>
    <w:rsid w:val="000D5A66"/>
    <w:rsid w:val="001016DE"/>
    <w:rsid w:val="001254E9"/>
    <w:rsid w:val="00135B38"/>
    <w:rsid w:val="00175085"/>
    <w:rsid w:val="001809C3"/>
    <w:rsid w:val="00181763"/>
    <w:rsid w:val="00194EE9"/>
    <w:rsid w:val="001E03A0"/>
    <w:rsid w:val="001E43C9"/>
    <w:rsid w:val="00216FDB"/>
    <w:rsid w:val="0024412E"/>
    <w:rsid w:val="00264E0B"/>
    <w:rsid w:val="002E0ED6"/>
    <w:rsid w:val="002E133C"/>
    <w:rsid w:val="002F0243"/>
    <w:rsid w:val="0031069E"/>
    <w:rsid w:val="00310E71"/>
    <w:rsid w:val="0031263A"/>
    <w:rsid w:val="00320199"/>
    <w:rsid w:val="00326084"/>
    <w:rsid w:val="00337B08"/>
    <w:rsid w:val="00382D09"/>
    <w:rsid w:val="003A06F4"/>
    <w:rsid w:val="003B70EF"/>
    <w:rsid w:val="003C0202"/>
    <w:rsid w:val="003C44D5"/>
    <w:rsid w:val="003E210F"/>
    <w:rsid w:val="00414189"/>
    <w:rsid w:val="00452659"/>
    <w:rsid w:val="00474F52"/>
    <w:rsid w:val="004A57F1"/>
    <w:rsid w:val="004B1F6F"/>
    <w:rsid w:val="004D1C5A"/>
    <w:rsid w:val="004D3181"/>
    <w:rsid w:val="00513262"/>
    <w:rsid w:val="0053783E"/>
    <w:rsid w:val="005442D4"/>
    <w:rsid w:val="005637B0"/>
    <w:rsid w:val="005757EC"/>
    <w:rsid w:val="00577313"/>
    <w:rsid w:val="0058012F"/>
    <w:rsid w:val="005B274A"/>
    <w:rsid w:val="005C1DF0"/>
    <w:rsid w:val="005D2158"/>
    <w:rsid w:val="005D7B48"/>
    <w:rsid w:val="00624D8E"/>
    <w:rsid w:val="00651141"/>
    <w:rsid w:val="00667905"/>
    <w:rsid w:val="00692FE1"/>
    <w:rsid w:val="00697C92"/>
    <w:rsid w:val="006D4999"/>
    <w:rsid w:val="006F6AED"/>
    <w:rsid w:val="00723413"/>
    <w:rsid w:val="007531D3"/>
    <w:rsid w:val="007B4FF5"/>
    <w:rsid w:val="007F703A"/>
    <w:rsid w:val="00842774"/>
    <w:rsid w:val="00843181"/>
    <w:rsid w:val="00860630"/>
    <w:rsid w:val="008662A2"/>
    <w:rsid w:val="008A3D85"/>
    <w:rsid w:val="008A53A8"/>
    <w:rsid w:val="008B4B6F"/>
    <w:rsid w:val="008E3515"/>
    <w:rsid w:val="008E36B1"/>
    <w:rsid w:val="008E6962"/>
    <w:rsid w:val="009055D2"/>
    <w:rsid w:val="009059F0"/>
    <w:rsid w:val="009207F4"/>
    <w:rsid w:val="00954C52"/>
    <w:rsid w:val="00982891"/>
    <w:rsid w:val="009835EF"/>
    <w:rsid w:val="0098788F"/>
    <w:rsid w:val="00994D65"/>
    <w:rsid w:val="00A620D6"/>
    <w:rsid w:val="00A83F49"/>
    <w:rsid w:val="00AB5603"/>
    <w:rsid w:val="00AE752E"/>
    <w:rsid w:val="00B23026"/>
    <w:rsid w:val="00B375AA"/>
    <w:rsid w:val="00B870F7"/>
    <w:rsid w:val="00BA18D0"/>
    <w:rsid w:val="00BA5D82"/>
    <w:rsid w:val="00BB5181"/>
    <w:rsid w:val="00BC6AF0"/>
    <w:rsid w:val="00BD552C"/>
    <w:rsid w:val="00C26896"/>
    <w:rsid w:val="00C31FCC"/>
    <w:rsid w:val="00C35A30"/>
    <w:rsid w:val="00CA67C4"/>
    <w:rsid w:val="00CB4A53"/>
    <w:rsid w:val="00D026E6"/>
    <w:rsid w:val="00D14BC7"/>
    <w:rsid w:val="00D444FE"/>
    <w:rsid w:val="00D72C5D"/>
    <w:rsid w:val="00D8708C"/>
    <w:rsid w:val="00D87923"/>
    <w:rsid w:val="00DA23B5"/>
    <w:rsid w:val="00DB6BB2"/>
    <w:rsid w:val="00DD363A"/>
    <w:rsid w:val="00E0605D"/>
    <w:rsid w:val="00E06A50"/>
    <w:rsid w:val="00E37C93"/>
    <w:rsid w:val="00EC7CB7"/>
    <w:rsid w:val="00ED3AB6"/>
    <w:rsid w:val="00ED5D1F"/>
    <w:rsid w:val="00EF09D6"/>
    <w:rsid w:val="00F16E31"/>
    <w:rsid w:val="00F41ADC"/>
    <w:rsid w:val="00F70631"/>
    <w:rsid w:val="00FB0CC7"/>
    <w:rsid w:val="00FB6676"/>
    <w:rsid w:val="00FD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DE"/>
    <w:pPr>
      <w:spacing w:after="16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FB6676"/>
    <w:pPr>
      <w:keepNext/>
      <w:keepLines/>
      <w:spacing w:before="16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Overskrift2">
    <w:name w:val="heading 2"/>
    <w:basedOn w:val="Overskrift1"/>
    <w:next w:val="Normal"/>
    <w:link w:val="Overskrift2Tegn"/>
    <w:uiPriority w:val="9"/>
    <w:semiHidden/>
    <w:unhideWhenUsed/>
    <w:qFormat/>
    <w:rsid w:val="00FB6676"/>
    <w:pPr>
      <w:outlineLvl w:val="1"/>
    </w:pPr>
    <w:rPr>
      <w:bCs w:val="0"/>
      <w:color w:val="auto"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697C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697C92"/>
  </w:style>
  <w:style w:type="paragraph" w:styleId="Sidefod">
    <w:name w:val="footer"/>
    <w:basedOn w:val="Normal"/>
    <w:link w:val="SidefodTegn"/>
    <w:uiPriority w:val="99"/>
    <w:semiHidden/>
    <w:unhideWhenUsed/>
    <w:rsid w:val="00697C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697C92"/>
  </w:style>
  <w:style w:type="paragraph" w:customStyle="1" w:styleId="Sidefod1">
    <w:name w:val="Sidefod1"/>
    <w:basedOn w:val="Sidefod"/>
    <w:rsid w:val="00FB6676"/>
    <w:pPr>
      <w:ind w:right="-1985"/>
      <w:jc w:val="right"/>
    </w:pPr>
    <w:rPr>
      <w:sz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62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620D6"/>
    <w:rPr>
      <w:rFonts w:ascii="Tahoma" w:hAnsi="Tahoma" w:cs="Tahoma"/>
      <w:sz w:val="16"/>
      <w:szCs w:val="16"/>
    </w:rPr>
  </w:style>
  <w:style w:type="paragraph" w:customStyle="1" w:styleId="Hjremargen">
    <w:name w:val="Højremargen"/>
    <w:basedOn w:val="Normal"/>
    <w:qFormat/>
    <w:rsid w:val="005C1DF0"/>
    <w:pPr>
      <w:spacing w:after="0"/>
      <w:jc w:val="right"/>
    </w:pPr>
    <w:rPr>
      <w:sz w:val="16"/>
    </w:rPr>
  </w:style>
  <w:style w:type="character" w:styleId="Hyperlink">
    <w:name w:val="Hyperlink"/>
    <w:basedOn w:val="Standardskrifttypeiafsnit"/>
    <w:uiPriority w:val="99"/>
    <w:unhideWhenUsed/>
    <w:rsid w:val="005C1DF0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B667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B6676"/>
    <w:rPr>
      <w:rFonts w:eastAsiaTheme="majorEastAsia" w:cstheme="majorBidi"/>
      <w:b/>
      <w:sz w:val="24"/>
      <w:szCs w:val="26"/>
    </w:rPr>
  </w:style>
  <w:style w:type="paragraph" w:customStyle="1" w:styleId="Modtager">
    <w:name w:val="Modtager"/>
    <w:basedOn w:val="Normal"/>
    <w:qFormat/>
    <w:rsid w:val="009835EF"/>
    <w:pPr>
      <w:keepLines/>
      <w:spacing w:after="0"/>
    </w:pPr>
  </w:style>
  <w:style w:type="paragraph" w:styleId="Listeafsnit">
    <w:name w:val="List Paragraph"/>
    <w:basedOn w:val="Normal"/>
    <w:uiPriority w:val="34"/>
    <w:qFormat/>
    <w:rsid w:val="00983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DE"/>
    <w:pPr>
      <w:spacing w:after="16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FB6676"/>
    <w:pPr>
      <w:keepNext/>
      <w:keepLines/>
      <w:spacing w:before="16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Overskrift2">
    <w:name w:val="heading 2"/>
    <w:basedOn w:val="Overskrift1"/>
    <w:next w:val="Normal"/>
    <w:link w:val="Overskrift2Tegn"/>
    <w:uiPriority w:val="9"/>
    <w:semiHidden/>
    <w:unhideWhenUsed/>
    <w:qFormat/>
    <w:rsid w:val="00FB6676"/>
    <w:pPr>
      <w:outlineLvl w:val="1"/>
    </w:pPr>
    <w:rPr>
      <w:bCs w:val="0"/>
      <w:color w:val="auto"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697C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697C92"/>
  </w:style>
  <w:style w:type="paragraph" w:styleId="Sidefod">
    <w:name w:val="footer"/>
    <w:basedOn w:val="Normal"/>
    <w:link w:val="SidefodTegn"/>
    <w:uiPriority w:val="99"/>
    <w:semiHidden/>
    <w:unhideWhenUsed/>
    <w:rsid w:val="00697C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697C92"/>
  </w:style>
  <w:style w:type="paragraph" w:customStyle="1" w:styleId="Sidefod1">
    <w:name w:val="Sidefod1"/>
    <w:basedOn w:val="Sidefod"/>
    <w:rsid w:val="00FB6676"/>
    <w:pPr>
      <w:ind w:right="-1985"/>
      <w:jc w:val="right"/>
    </w:pPr>
    <w:rPr>
      <w:sz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62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620D6"/>
    <w:rPr>
      <w:rFonts w:ascii="Tahoma" w:hAnsi="Tahoma" w:cs="Tahoma"/>
      <w:sz w:val="16"/>
      <w:szCs w:val="16"/>
    </w:rPr>
  </w:style>
  <w:style w:type="paragraph" w:customStyle="1" w:styleId="Hjremargen">
    <w:name w:val="Højremargen"/>
    <w:basedOn w:val="Normal"/>
    <w:qFormat/>
    <w:rsid w:val="005C1DF0"/>
    <w:pPr>
      <w:spacing w:after="0"/>
      <w:jc w:val="right"/>
    </w:pPr>
    <w:rPr>
      <w:sz w:val="16"/>
    </w:rPr>
  </w:style>
  <w:style w:type="character" w:styleId="Hyperlink">
    <w:name w:val="Hyperlink"/>
    <w:basedOn w:val="Standardskrifttypeiafsnit"/>
    <w:uiPriority w:val="99"/>
    <w:unhideWhenUsed/>
    <w:rsid w:val="005C1DF0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B667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B6676"/>
    <w:rPr>
      <w:rFonts w:eastAsiaTheme="majorEastAsia" w:cstheme="majorBidi"/>
      <w:b/>
      <w:sz w:val="24"/>
      <w:szCs w:val="26"/>
    </w:rPr>
  </w:style>
  <w:style w:type="paragraph" w:customStyle="1" w:styleId="Modtager">
    <w:name w:val="Modtager"/>
    <w:basedOn w:val="Normal"/>
    <w:qFormat/>
    <w:rsid w:val="009835EF"/>
    <w:pPr>
      <w:keepLines/>
      <w:spacing w:after="0"/>
    </w:pPr>
  </w:style>
  <w:style w:type="paragraph" w:styleId="Listeafsnit">
    <w:name w:val="List Paragraph"/>
    <w:basedOn w:val="Normal"/>
    <w:uiPriority w:val="34"/>
    <w:qFormat/>
    <w:rsid w:val="00983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71D27-E0E2-47E3-92BD-1ACEE2A43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652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Det Jyske Musikkonservatorium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Kalayci</dc:creator>
  <cp:lastModifiedBy>Keld Hosbond</cp:lastModifiedBy>
  <cp:revision>5</cp:revision>
  <cp:lastPrinted>2014-11-04T19:46:00Z</cp:lastPrinted>
  <dcterms:created xsi:type="dcterms:W3CDTF">2017-03-10T10:57:00Z</dcterms:created>
  <dcterms:modified xsi:type="dcterms:W3CDTF">2017-03-16T16:01:00Z</dcterms:modified>
</cp:coreProperties>
</file>