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8D5" w:rsidRDefault="00E944E9" w:rsidP="00BE7118">
      <w:pPr>
        <w:rPr>
          <w:rStyle w:val="Strong"/>
          <w:b w:val="0"/>
          <w:bCs w:val="0"/>
        </w:rPr>
      </w:pPr>
      <w:bookmarkStart w:id="0" w:name="_GoBack"/>
      <w:bookmarkEnd w:id="0"/>
      <w:r w:rsidRPr="00E944E9">
        <w:rPr>
          <w:rStyle w:val="Strong"/>
          <w:b w:val="0"/>
          <w:bCs w:val="0"/>
          <w:noProof/>
          <w:lang w:val="et-EE" w:eastAsia="et-EE"/>
        </w:rPr>
        <w:drawing>
          <wp:inline distT="0" distB="0" distL="0" distR="0">
            <wp:extent cx="2752538" cy="753414"/>
            <wp:effectExtent l="19050" t="0" r="0" b="0"/>
            <wp:docPr id="1" name="Bilde 0" descr="AN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A logo.jpg"/>
                    <pic:cNvPicPr/>
                  </pic:nvPicPr>
                  <pic:blipFill>
                    <a:blip r:embed="rId9" cstate="print"/>
                    <a:stretch>
                      <a:fillRect/>
                    </a:stretch>
                  </pic:blipFill>
                  <pic:spPr>
                    <a:xfrm>
                      <a:off x="0" y="0"/>
                      <a:ext cx="2765747" cy="757029"/>
                    </a:xfrm>
                    <a:prstGeom prst="rect">
                      <a:avLst/>
                    </a:prstGeom>
                  </pic:spPr>
                </pic:pic>
              </a:graphicData>
            </a:graphic>
          </wp:inline>
        </w:drawing>
      </w:r>
    </w:p>
    <w:p w:rsidR="00E944E9" w:rsidRDefault="00E944E9" w:rsidP="00BE7118">
      <w:pPr>
        <w:rPr>
          <w:rStyle w:val="Strong"/>
          <w:b w:val="0"/>
          <w:bCs w:val="0"/>
        </w:rPr>
      </w:pPr>
    </w:p>
    <w:p w:rsidR="007322D2" w:rsidRDefault="00E944E9" w:rsidP="00E944E9">
      <w:pPr>
        <w:rPr>
          <w:rStyle w:val="Strong"/>
          <w:rFonts w:ascii="Verdana" w:hAnsi="Verdana"/>
          <w:b w:val="0"/>
          <w:bCs w:val="0"/>
          <w:sz w:val="21"/>
          <w:szCs w:val="21"/>
          <w:lang w:val="en-US"/>
        </w:rPr>
      </w:pPr>
      <w:r w:rsidRPr="009402CC">
        <w:rPr>
          <w:rStyle w:val="Strong"/>
          <w:rFonts w:ascii="Verdana" w:hAnsi="Verdana"/>
          <w:b w:val="0"/>
          <w:bCs w:val="0"/>
          <w:sz w:val="21"/>
          <w:szCs w:val="21"/>
          <w:lang w:val="en-US"/>
        </w:rPr>
        <w:t xml:space="preserve">AGENDA ANMA </w:t>
      </w:r>
    </w:p>
    <w:p w:rsidR="00E944E9" w:rsidRPr="009402CC" w:rsidRDefault="00E944E9" w:rsidP="00E944E9">
      <w:pPr>
        <w:rPr>
          <w:rStyle w:val="Strong"/>
          <w:rFonts w:ascii="Verdana" w:hAnsi="Verdana"/>
          <w:b w:val="0"/>
          <w:bCs w:val="0"/>
          <w:sz w:val="21"/>
          <w:szCs w:val="21"/>
          <w:lang w:val="en-US"/>
        </w:rPr>
      </w:pPr>
      <w:r w:rsidRPr="009402CC">
        <w:rPr>
          <w:rStyle w:val="Strong"/>
          <w:rFonts w:ascii="Verdana" w:hAnsi="Verdana"/>
          <w:b w:val="0"/>
          <w:bCs w:val="0"/>
          <w:sz w:val="21"/>
          <w:szCs w:val="21"/>
          <w:lang w:val="en-US"/>
        </w:rPr>
        <w:t xml:space="preserve">GENERAL ASSEMBLY </w:t>
      </w:r>
      <w:r w:rsidR="003D1BE7" w:rsidRPr="009402CC">
        <w:rPr>
          <w:rStyle w:val="Strong"/>
          <w:rFonts w:ascii="Verdana" w:hAnsi="Verdana"/>
          <w:b w:val="0"/>
          <w:bCs w:val="0"/>
          <w:sz w:val="21"/>
          <w:szCs w:val="21"/>
          <w:lang w:val="en-US"/>
        </w:rPr>
        <w:t xml:space="preserve">1 June </w:t>
      </w:r>
      <w:r w:rsidRPr="009402CC">
        <w:rPr>
          <w:rStyle w:val="Strong"/>
          <w:rFonts w:ascii="Verdana" w:hAnsi="Verdana"/>
          <w:b w:val="0"/>
          <w:bCs w:val="0"/>
          <w:sz w:val="21"/>
          <w:szCs w:val="21"/>
          <w:lang w:val="en-US"/>
        </w:rPr>
        <w:t>2013</w:t>
      </w:r>
    </w:p>
    <w:p w:rsidR="00E944E9" w:rsidRPr="009402CC" w:rsidRDefault="00E944E9" w:rsidP="00E944E9">
      <w:pPr>
        <w:rPr>
          <w:rStyle w:val="Strong"/>
          <w:rFonts w:ascii="Verdana" w:hAnsi="Verdana"/>
          <w:b w:val="0"/>
          <w:bCs w:val="0"/>
          <w:sz w:val="21"/>
          <w:szCs w:val="21"/>
          <w:lang w:val="en-US"/>
        </w:rPr>
      </w:pPr>
    </w:p>
    <w:p w:rsidR="003D1BE7" w:rsidRPr="009402CC" w:rsidRDefault="003D1BE7" w:rsidP="00E944E9">
      <w:pPr>
        <w:rPr>
          <w:rStyle w:val="Strong"/>
          <w:rFonts w:ascii="Verdana" w:hAnsi="Verdana"/>
          <w:b w:val="0"/>
          <w:bCs w:val="0"/>
          <w:sz w:val="21"/>
          <w:szCs w:val="21"/>
          <w:lang w:val="en-US"/>
        </w:rPr>
      </w:pPr>
      <w:r w:rsidRPr="009402CC">
        <w:rPr>
          <w:rStyle w:val="Strong"/>
          <w:rFonts w:ascii="Verdana" w:hAnsi="Verdana"/>
          <w:b w:val="0"/>
          <w:bCs w:val="0"/>
          <w:sz w:val="21"/>
          <w:szCs w:val="21"/>
          <w:lang w:val="en-US"/>
        </w:rPr>
        <w:t>Participants:</w:t>
      </w:r>
    </w:p>
    <w:tbl>
      <w:tblPr>
        <w:tblW w:w="8600" w:type="dxa"/>
        <w:tblInd w:w="51" w:type="dxa"/>
        <w:tblCellMar>
          <w:left w:w="70" w:type="dxa"/>
          <w:right w:w="70" w:type="dxa"/>
        </w:tblCellMar>
        <w:tblLook w:val="04A0"/>
      </w:tblPr>
      <w:tblGrid>
        <w:gridCol w:w="3400"/>
        <w:gridCol w:w="5200"/>
      </w:tblGrid>
      <w:tr w:rsidR="003D1BE7" w:rsidRPr="009402CC" w:rsidTr="00BA404D">
        <w:trPr>
          <w:trHeight w:val="300"/>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Artis Simanis</w:t>
            </w:r>
          </w:p>
        </w:tc>
        <w:tc>
          <w:tcPr>
            <w:tcW w:w="5200" w:type="dxa"/>
            <w:tcBorders>
              <w:top w:val="single" w:sz="4" w:space="0" w:color="auto"/>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Latvian Academy of Music</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Henrik Sveidahl</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Rhytmic Music Conservatory</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Frode Thorsen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The Grieg Academy</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Bertel Krarup</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The Royal Danish Academy of Music</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Staffan Storm</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Malmö Academy of Music</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Anna Cronberg</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Malmö Academy of Music</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Bjørn Einar Halvorsen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The Grieg Academy</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Sven Landh</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Ørebro University</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Anders Köllerström</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Högskolan för scen och musik, Göteborgs universitet</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Per Kvist</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 xml:space="preserve">University of </w:t>
            </w:r>
            <w:proofErr w:type="spellStart"/>
            <w:r w:rsidRPr="009402CC">
              <w:rPr>
                <w:rFonts w:ascii="Verdana" w:eastAsia="Times New Roman" w:hAnsi="Verdana" w:cs="Calibri"/>
                <w:color w:val="000000"/>
                <w:sz w:val="21"/>
                <w:szCs w:val="21"/>
                <w:lang w:val="en-US" w:eastAsia="nb-NO"/>
              </w:rPr>
              <w:t>Agder</w:t>
            </w:r>
            <w:proofErr w:type="spellEnd"/>
            <w:r w:rsidRPr="009402CC">
              <w:rPr>
                <w:rFonts w:ascii="Verdana" w:eastAsia="Times New Roman" w:hAnsi="Verdana" w:cs="Calibri"/>
                <w:color w:val="000000"/>
                <w:sz w:val="21"/>
                <w:szCs w:val="21"/>
                <w:lang w:val="en-US" w:eastAsia="nb-NO"/>
              </w:rPr>
              <w:t>-Faculty of Fine Arts</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Cecilia Berg</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Royal College of Music Stockholm</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Michael Strobelt</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 xml:space="preserve">University of </w:t>
            </w:r>
            <w:proofErr w:type="spellStart"/>
            <w:r w:rsidRPr="009402CC">
              <w:rPr>
                <w:rFonts w:ascii="Verdana" w:eastAsia="Times New Roman" w:hAnsi="Verdana" w:cs="Calibri"/>
                <w:color w:val="000000"/>
                <w:sz w:val="21"/>
                <w:szCs w:val="21"/>
                <w:lang w:val="en-US" w:eastAsia="nb-NO"/>
              </w:rPr>
              <w:t>Tromsø</w:t>
            </w:r>
            <w:proofErr w:type="spellEnd"/>
            <w:r w:rsidRPr="009402CC">
              <w:rPr>
                <w:rFonts w:ascii="Verdana" w:eastAsia="Times New Roman" w:hAnsi="Verdana" w:cs="Calibri"/>
                <w:color w:val="000000"/>
                <w:sz w:val="21"/>
                <w:szCs w:val="21"/>
                <w:lang w:val="en-US" w:eastAsia="nb-NO"/>
              </w:rPr>
              <w:t>, Faculty of Arts</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Carina Hauge-Rouass</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 xml:space="preserve">Karlstad University, </w:t>
            </w:r>
            <w:proofErr w:type="spellStart"/>
            <w:r w:rsidRPr="009402CC">
              <w:rPr>
                <w:rFonts w:ascii="Verdana" w:eastAsia="Times New Roman" w:hAnsi="Verdana" w:cs="Calibri"/>
                <w:color w:val="000000"/>
                <w:sz w:val="21"/>
                <w:szCs w:val="21"/>
                <w:lang w:val="en-US" w:eastAsia="nb-NO"/>
              </w:rPr>
              <w:t>Ingesund</w:t>
            </w:r>
            <w:proofErr w:type="spellEnd"/>
            <w:r w:rsidRPr="009402CC">
              <w:rPr>
                <w:rFonts w:ascii="Verdana" w:eastAsia="Times New Roman" w:hAnsi="Verdana" w:cs="Calibri"/>
                <w:color w:val="000000"/>
                <w:sz w:val="21"/>
                <w:szCs w:val="21"/>
                <w:lang w:val="en-US" w:eastAsia="nb-NO"/>
              </w:rPr>
              <w:t xml:space="preserve"> School of Music</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Markus Utrio</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 xml:space="preserve">Helsinki </w:t>
            </w:r>
            <w:proofErr w:type="spellStart"/>
            <w:r w:rsidRPr="009402CC">
              <w:rPr>
                <w:rFonts w:ascii="Verdana" w:eastAsia="Times New Roman" w:hAnsi="Verdana" w:cs="Calibri"/>
                <w:color w:val="000000"/>
                <w:sz w:val="21"/>
                <w:szCs w:val="21"/>
                <w:lang w:val="en-US" w:eastAsia="nb-NO"/>
              </w:rPr>
              <w:t>Metropolia</w:t>
            </w:r>
            <w:proofErr w:type="spellEnd"/>
            <w:r w:rsidRPr="009402CC">
              <w:rPr>
                <w:rFonts w:ascii="Verdana" w:eastAsia="Times New Roman" w:hAnsi="Verdana" w:cs="Calibri"/>
                <w:color w:val="000000"/>
                <w:sz w:val="21"/>
                <w:szCs w:val="21"/>
                <w:lang w:val="en-US" w:eastAsia="nb-NO"/>
              </w:rPr>
              <w:t xml:space="preserve"> University of Applied Sciences</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Zbig</w:t>
            </w:r>
            <w:r w:rsidR="00E37FAA">
              <w:rPr>
                <w:rFonts w:ascii="Verdana" w:eastAsia="Times New Roman" w:hAnsi="Verdana" w:cs="Calibri"/>
                <w:color w:val="000000"/>
                <w:sz w:val="21"/>
                <w:szCs w:val="21"/>
                <w:lang w:eastAsia="nb-NO"/>
              </w:rPr>
              <w:t>nevas Ibelh</w:t>
            </w:r>
            <w:r w:rsidRPr="009402CC">
              <w:rPr>
                <w:rFonts w:ascii="Verdana" w:eastAsia="Times New Roman" w:hAnsi="Verdana" w:cs="Calibri"/>
                <w:color w:val="000000"/>
                <w:sz w:val="21"/>
                <w:szCs w:val="21"/>
                <w:lang w:eastAsia="nb-NO"/>
              </w:rPr>
              <w:t>auptas</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Lithuanian Academy of Music and Theatre</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8500FC"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Mist Thorkel</w:t>
            </w:r>
            <w:r w:rsidR="003D1BE7" w:rsidRPr="009402CC">
              <w:rPr>
                <w:rFonts w:ascii="Verdana" w:eastAsia="Times New Roman" w:hAnsi="Verdana" w:cs="Calibri"/>
                <w:color w:val="000000"/>
                <w:sz w:val="21"/>
                <w:szCs w:val="21"/>
                <w:lang w:eastAsia="nb-NO"/>
              </w:rPr>
              <w:t>sdottir</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Iceland Academy of the Arts</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Margus Pärtlas</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882C9F" w:rsidP="00BA404D">
            <w:pPr>
              <w:spacing w:after="0" w:line="240" w:lineRule="auto"/>
              <w:rPr>
                <w:rFonts w:ascii="Verdana" w:eastAsia="Times New Roman" w:hAnsi="Verdana" w:cs="Calibri"/>
                <w:color w:val="000000"/>
                <w:sz w:val="21"/>
                <w:szCs w:val="21"/>
                <w:lang w:val="en-US" w:eastAsia="nb-NO"/>
              </w:rPr>
            </w:pPr>
            <w:r>
              <w:rPr>
                <w:rFonts w:ascii="Verdana" w:eastAsia="Times New Roman" w:hAnsi="Verdana" w:cs="Calibri"/>
                <w:color w:val="000000"/>
                <w:sz w:val="21"/>
                <w:szCs w:val="21"/>
                <w:lang w:val="en-US" w:eastAsia="nb-NO"/>
              </w:rPr>
              <w:t>Est</w:t>
            </w:r>
            <w:r w:rsidR="003D1BE7" w:rsidRPr="009402CC">
              <w:rPr>
                <w:rFonts w:ascii="Verdana" w:eastAsia="Times New Roman" w:hAnsi="Verdana" w:cs="Calibri"/>
                <w:color w:val="000000"/>
                <w:sz w:val="21"/>
                <w:szCs w:val="21"/>
                <w:lang w:val="en-US" w:eastAsia="nb-NO"/>
              </w:rPr>
              <w:t>on</w:t>
            </w:r>
            <w:r>
              <w:rPr>
                <w:rFonts w:ascii="Verdana" w:eastAsia="Times New Roman" w:hAnsi="Verdana" w:cs="Calibri"/>
                <w:color w:val="000000"/>
                <w:sz w:val="21"/>
                <w:szCs w:val="21"/>
                <w:lang w:val="en-US" w:eastAsia="nb-NO"/>
              </w:rPr>
              <w:t>i</w:t>
            </w:r>
            <w:r w:rsidR="003D1BE7" w:rsidRPr="009402CC">
              <w:rPr>
                <w:rFonts w:ascii="Verdana" w:eastAsia="Times New Roman" w:hAnsi="Verdana" w:cs="Calibri"/>
                <w:color w:val="000000"/>
                <w:sz w:val="21"/>
                <w:szCs w:val="21"/>
                <w:lang w:val="en-US" w:eastAsia="nb-NO"/>
              </w:rPr>
              <w:t>an Academy of Music and Theatre</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Peep Lassmann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882C9F" w:rsidP="00BA404D">
            <w:pPr>
              <w:spacing w:after="0" w:line="240" w:lineRule="auto"/>
              <w:rPr>
                <w:rFonts w:ascii="Verdana" w:eastAsia="Times New Roman" w:hAnsi="Verdana" w:cs="Calibri"/>
                <w:color w:val="000000"/>
                <w:sz w:val="21"/>
                <w:szCs w:val="21"/>
                <w:lang w:val="en-US" w:eastAsia="nb-NO"/>
              </w:rPr>
            </w:pPr>
            <w:r>
              <w:rPr>
                <w:rFonts w:ascii="Verdana" w:eastAsia="Times New Roman" w:hAnsi="Verdana" w:cs="Calibri"/>
                <w:color w:val="000000"/>
                <w:sz w:val="21"/>
                <w:szCs w:val="21"/>
                <w:lang w:val="en-US" w:eastAsia="nb-NO"/>
              </w:rPr>
              <w:t>Est</w:t>
            </w:r>
            <w:r w:rsidR="003D1BE7" w:rsidRPr="009402CC">
              <w:rPr>
                <w:rFonts w:ascii="Verdana" w:eastAsia="Times New Roman" w:hAnsi="Verdana" w:cs="Calibri"/>
                <w:color w:val="000000"/>
                <w:sz w:val="21"/>
                <w:szCs w:val="21"/>
                <w:lang w:val="en-US" w:eastAsia="nb-NO"/>
              </w:rPr>
              <w:t>on</w:t>
            </w:r>
            <w:r>
              <w:rPr>
                <w:rFonts w:ascii="Verdana" w:eastAsia="Times New Roman" w:hAnsi="Verdana" w:cs="Calibri"/>
                <w:color w:val="000000"/>
                <w:sz w:val="21"/>
                <w:szCs w:val="21"/>
                <w:lang w:val="en-US" w:eastAsia="nb-NO"/>
              </w:rPr>
              <w:t>i</w:t>
            </w:r>
            <w:r w:rsidR="003D1BE7" w:rsidRPr="009402CC">
              <w:rPr>
                <w:rFonts w:ascii="Verdana" w:eastAsia="Times New Roman" w:hAnsi="Verdana" w:cs="Calibri"/>
                <w:color w:val="000000"/>
                <w:sz w:val="21"/>
                <w:szCs w:val="21"/>
                <w:lang w:val="en-US" w:eastAsia="nb-NO"/>
              </w:rPr>
              <w:t>an Academy of Music and Theatre</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Claus Skjold Larsen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Syddansk Musikkonservatorium og Skuespillerskole</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Anders Majlund Christensen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Syddansk Musikkonservatorium og Skuespillerskole</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Eirik Birkeland</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Norges musikkhøgskole</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Knut Myhre</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Norges musikkhøgskole</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Kaarlo Hildén</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Sibelius-Academy</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Thomas Winther</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Royal Academy of Music, Aarhus</w:t>
            </w:r>
          </w:p>
        </w:tc>
      </w:tr>
      <w:tr w:rsidR="003D1BE7" w:rsidRPr="009402CC"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Anders Nordquist</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Ørebro University</w:t>
            </w:r>
          </w:p>
        </w:tc>
      </w:tr>
      <w:tr w:rsidR="003D1BE7" w:rsidRPr="003949F6" w:rsidTr="00BA404D">
        <w:trPr>
          <w:trHeight w:val="300"/>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eastAsia="nb-NO"/>
              </w:rPr>
            </w:pPr>
            <w:r w:rsidRPr="009402CC">
              <w:rPr>
                <w:rFonts w:ascii="Verdana" w:eastAsia="Times New Roman" w:hAnsi="Verdana" w:cs="Calibri"/>
                <w:color w:val="000000"/>
                <w:sz w:val="21"/>
                <w:szCs w:val="21"/>
                <w:lang w:eastAsia="nb-NO"/>
              </w:rPr>
              <w:t>Keld Hosbond</w:t>
            </w:r>
          </w:p>
        </w:tc>
        <w:tc>
          <w:tcPr>
            <w:tcW w:w="5200" w:type="dxa"/>
            <w:tcBorders>
              <w:top w:val="nil"/>
              <w:left w:val="nil"/>
              <w:bottom w:val="single" w:sz="4" w:space="0" w:color="auto"/>
              <w:right w:val="single" w:sz="4" w:space="0" w:color="auto"/>
            </w:tcBorders>
            <w:shd w:val="clear" w:color="auto" w:fill="auto"/>
            <w:noWrap/>
            <w:vAlign w:val="bottom"/>
            <w:hideMark/>
          </w:tcPr>
          <w:p w:rsidR="003D1BE7" w:rsidRPr="009402CC" w:rsidRDefault="003D1BE7" w:rsidP="00BA404D">
            <w:pPr>
              <w:spacing w:after="0" w:line="240" w:lineRule="auto"/>
              <w:rPr>
                <w:rFonts w:ascii="Verdana" w:eastAsia="Times New Roman" w:hAnsi="Verdana" w:cs="Calibri"/>
                <w:color w:val="000000"/>
                <w:sz w:val="21"/>
                <w:szCs w:val="21"/>
                <w:lang w:val="en-US" w:eastAsia="nb-NO"/>
              </w:rPr>
            </w:pPr>
            <w:r w:rsidRPr="009402CC">
              <w:rPr>
                <w:rFonts w:ascii="Verdana" w:eastAsia="Times New Roman" w:hAnsi="Verdana" w:cs="Calibri"/>
                <w:color w:val="000000"/>
                <w:sz w:val="21"/>
                <w:szCs w:val="21"/>
                <w:lang w:val="en-US" w:eastAsia="nb-NO"/>
              </w:rPr>
              <w:t>Royal Academy of Music, Aarhus</w:t>
            </w:r>
          </w:p>
        </w:tc>
      </w:tr>
    </w:tbl>
    <w:p w:rsidR="003D1BE7" w:rsidRPr="003D1BE7" w:rsidRDefault="003D1BE7" w:rsidP="00E944E9">
      <w:pPr>
        <w:rPr>
          <w:rStyle w:val="Strong"/>
          <w:rFonts w:ascii="Verdana" w:hAnsi="Verdana"/>
          <w:b w:val="0"/>
          <w:bCs w:val="0"/>
          <w:lang w:val="en-US"/>
        </w:rPr>
      </w:pPr>
    </w:p>
    <w:p w:rsidR="003D1BE7" w:rsidRDefault="003D1BE7" w:rsidP="00E944E9">
      <w:pPr>
        <w:rPr>
          <w:rStyle w:val="Strong"/>
          <w:rFonts w:ascii="Verdana" w:hAnsi="Verdana"/>
          <w:b w:val="0"/>
          <w:bCs w:val="0"/>
          <w:lang w:val="en-US"/>
        </w:rPr>
      </w:pPr>
    </w:p>
    <w:p w:rsidR="00257242" w:rsidRPr="003D1BE7" w:rsidRDefault="00257242" w:rsidP="00E944E9">
      <w:pPr>
        <w:rPr>
          <w:rStyle w:val="Strong"/>
          <w:rFonts w:ascii="Verdana" w:hAnsi="Verdana"/>
          <w:b w:val="0"/>
          <w:bCs w:val="0"/>
          <w:lang w:val="en-US"/>
        </w:rPr>
      </w:pPr>
    </w:p>
    <w:tbl>
      <w:tblPr>
        <w:tblStyle w:val="TableGrid"/>
        <w:tblW w:w="0" w:type="auto"/>
        <w:tblLook w:val="04A0"/>
      </w:tblPr>
      <w:tblGrid>
        <w:gridCol w:w="1246"/>
        <w:gridCol w:w="8042"/>
      </w:tblGrid>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lastRenderedPageBreak/>
              <w:t>§1/2013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Approval of Agenda</w:t>
            </w:r>
          </w:p>
          <w:p w:rsidR="00A30AF4" w:rsidRPr="00B45A5E" w:rsidRDefault="00A30AF4" w:rsidP="00DB579B">
            <w:pPr>
              <w:rPr>
                <w:rStyle w:val="Strong"/>
                <w:rFonts w:ascii="Verdana" w:hAnsi="Verdana"/>
                <w:bCs w:val="0"/>
                <w:sz w:val="21"/>
                <w:szCs w:val="21"/>
                <w:lang w:val="en-US"/>
              </w:rPr>
            </w:pPr>
            <w:r w:rsidRPr="00B45A5E">
              <w:rPr>
                <w:rStyle w:val="Strong"/>
                <w:rFonts w:ascii="Verdana" w:hAnsi="Verdana"/>
                <w:bCs w:val="0"/>
                <w:sz w:val="21"/>
                <w:szCs w:val="21"/>
                <w:lang w:val="en-US"/>
              </w:rPr>
              <w:t xml:space="preserve">Election of the Chairman. </w:t>
            </w:r>
          </w:p>
          <w:p w:rsidR="00E944E9" w:rsidRPr="00751211" w:rsidRDefault="00E944E9" w:rsidP="00DB579B">
            <w:pPr>
              <w:rPr>
                <w:rStyle w:val="Strong"/>
                <w:rFonts w:ascii="Verdana" w:hAnsi="Verdana"/>
                <w:b w:val="0"/>
                <w:bCs w:val="0"/>
                <w:sz w:val="21"/>
                <w:szCs w:val="21"/>
                <w:lang w:val="en-US"/>
              </w:rPr>
            </w:pPr>
            <w:r w:rsidRPr="00B45A5E">
              <w:rPr>
                <w:rStyle w:val="Strong"/>
                <w:rFonts w:ascii="Verdana" w:hAnsi="Verdana"/>
                <w:bCs w:val="0"/>
                <w:sz w:val="21"/>
                <w:szCs w:val="21"/>
                <w:lang w:val="en-US"/>
              </w:rPr>
              <w:t>Any other business</w:t>
            </w:r>
          </w:p>
          <w:p w:rsidR="001941AA" w:rsidRPr="00751211" w:rsidRDefault="001941AA" w:rsidP="001941AA">
            <w:pPr>
              <w:rPr>
                <w:rFonts w:ascii="Verdana" w:hAnsi="Verdana"/>
                <w:b/>
                <w:sz w:val="21"/>
                <w:szCs w:val="21"/>
                <w:lang w:val="en-US"/>
              </w:rPr>
            </w:pPr>
            <w:r w:rsidRPr="00751211">
              <w:rPr>
                <w:rFonts w:ascii="Verdana" w:hAnsi="Verdana"/>
                <w:b/>
                <w:sz w:val="21"/>
                <w:szCs w:val="21"/>
                <w:lang w:val="en-US"/>
              </w:rPr>
              <w:t>Resolution:</w:t>
            </w:r>
          </w:p>
          <w:p w:rsidR="001941AA" w:rsidRPr="00751211" w:rsidRDefault="001941AA" w:rsidP="001941AA">
            <w:pPr>
              <w:rPr>
                <w:rFonts w:ascii="Verdana" w:hAnsi="Verdana"/>
                <w:sz w:val="21"/>
                <w:szCs w:val="21"/>
                <w:lang w:val="en-US"/>
              </w:rPr>
            </w:pPr>
            <w:proofErr w:type="spellStart"/>
            <w:r w:rsidRPr="00751211">
              <w:rPr>
                <w:rFonts w:ascii="Verdana" w:hAnsi="Verdana"/>
                <w:sz w:val="21"/>
                <w:szCs w:val="21"/>
                <w:lang w:val="en-US"/>
              </w:rPr>
              <w:t>Kaarlo</w:t>
            </w:r>
            <w:proofErr w:type="spellEnd"/>
            <w:r w:rsidRPr="00751211">
              <w:rPr>
                <w:rFonts w:ascii="Verdana" w:hAnsi="Verdana"/>
                <w:sz w:val="21"/>
                <w:szCs w:val="21"/>
                <w:lang w:val="en-US"/>
              </w:rPr>
              <w:t xml:space="preserve"> </w:t>
            </w:r>
            <w:proofErr w:type="spellStart"/>
            <w:r w:rsidRPr="00751211">
              <w:rPr>
                <w:rFonts w:ascii="Verdana" w:hAnsi="Verdana"/>
                <w:sz w:val="21"/>
                <w:szCs w:val="21"/>
                <w:lang w:val="en-US"/>
              </w:rPr>
              <w:t>Hildén</w:t>
            </w:r>
            <w:proofErr w:type="spellEnd"/>
            <w:r w:rsidRPr="00751211">
              <w:rPr>
                <w:rFonts w:ascii="Verdana" w:hAnsi="Verdana"/>
                <w:sz w:val="21"/>
                <w:szCs w:val="21"/>
                <w:lang w:val="en-US"/>
              </w:rPr>
              <w:t xml:space="preserve"> was elected </w:t>
            </w:r>
            <w:r w:rsidR="00A81B21" w:rsidRPr="00751211">
              <w:rPr>
                <w:rFonts w:ascii="Verdana" w:hAnsi="Verdana"/>
                <w:sz w:val="21"/>
                <w:szCs w:val="21"/>
                <w:lang w:val="en-US"/>
              </w:rPr>
              <w:t>chairman</w:t>
            </w:r>
          </w:p>
          <w:p w:rsidR="003D1BE7" w:rsidRPr="00751211" w:rsidRDefault="001941AA" w:rsidP="002217B1">
            <w:pPr>
              <w:rPr>
                <w:rStyle w:val="Strong"/>
                <w:rFonts w:ascii="Verdana" w:hAnsi="Verdana"/>
                <w:b w:val="0"/>
                <w:bCs w:val="0"/>
                <w:sz w:val="21"/>
                <w:szCs w:val="21"/>
                <w:lang w:val="en-US"/>
              </w:rPr>
            </w:pPr>
            <w:r w:rsidRPr="00751211">
              <w:rPr>
                <w:rFonts w:ascii="Verdana" w:hAnsi="Verdana"/>
                <w:sz w:val="21"/>
                <w:szCs w:val="21"/>
                <w:lang w:val="en-US"/>
              </w:rPr>
              <w:t>The Agenda was approved. No other business was reported.</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§2/2013</w:t>
            </w:r>
          </w:p>
        </w:tc>
        <w:tc>
          <w:tcPr>
            <w:tcW w:w="8042" w:type="dxa"/>
          </w:tcPr>
          <w:p w:rsidR="00DB579B" w:rsidRPr="00B45A5E" w:rsidRDefault="00E944E9" w:rsidP="00A30AF4">
            <w:pPr>
              <w:rPr>
                <w:rStyle w:val="Strong"/>
                <w:rFonts w:ascii="Verdana" w:hAnsi="Verdana"/>
                <w:bCs w:val="0"/>
                <w:sz w:val="21"/>
                <w:szCs w:val="21"/>
                <w:lang w:val="en-US"/>
              </w:rPr>
            </w:pPr>
            <w:r w:rsidRPr="00B45A5E">
              <w:rPr>
                <w:rStyle w:val="Strong"/>
                <w:rFonts w:ascii="Verdana" w:hAnsi="Verdana"/>
                <w:bCs w:val="0"/>
                <w:sz w:val="21"/>
                <w:szCs w:val="21"/>
                <w:lang w:val="en-US"/>
              </w:rPr>
              <w:t>Account</w:t>
            </w:r>
            <w:r w:rsidR="00F525C7" w:rsidRPr="00B45A5E">
              <w:rPr>
                <w:rStyle w:val="Strong"/>
                <w:rFonts w:ascii="Verdana" w:hAnsi="Verdana"/>
                <w:bCs w:val="0"/>
                <w:sz w:val="21"/>
                <w:szCs w:val="21"/>
                <w:lang w:val="en-US"/>
              </w:rPr>
              <w:t>s</w:t>
            </w:r>
            <w:r w:rsidRPr="00B45A5E">
              <w:rPr>
                <w:rStyle w:val="Strong"/>
                <w:rFonts w:ascii="Verdana" w:hAnsi="Verdana"/>
                <w:bCs w:val="0"/>
                <w:sz w:val="21"/>
                <w:szCs w:val="21"/>
                <w:lang w:val="en-US"/>
              </w:rPr>
              <w:t xml:space="preserve"> for 2012</w:t>
            </w:r>
          </w:p>
          <w:p w:rsidR="00A81B21" w:rsidRPr="00751211" w:rsidRDefault="00A81B21" w:rsidP="00A81B21">
            <w:pPr>
              <w:rPr>
                <w:rFonts w:ascii="Verdana" w:hAnsi="Verdana"/>
                <w:b/>
                <w:sz w:val="21"/>
                <w:szCs w:val="21"/>
                <w:lang w:val="en-US"/>
              </w:rPr>
            </w:pPr>
            <w:r w:rsidRPr="00751211">
              <w:rPr>
                <w:rFonts w:ascii="Verdana" w:hAnsi="Verdana"/>
                <w:b/>
                <w:sz w:val="21"/>
                <w:szCs w:val="21"/>
                <w:lang w:val="en-US"/>
              </w:rPr>
              <w:t>Resolution:</w:t>
            </w:r>
          </w:p>
          <w:p w:rsidR="00A81B21" w:rsidRPr="00751211" w:rsidRDefault="00A81B21" w:rsidP="00A81B21">
            <w:pPr>
              <w:rPr>
                <w:rFonts w:ascii="Verdana" w:hAnsi="Verdana"/>
                <w:sz w:val="21"/>
                <w:szCs w:val="21"/>
                <w:lang w:val="en-US"/>
              </w:rPr>
            </w:pPr>
            <w:r w:rsidRPr="00751211">
              <w:rPr>
                <w:rFonts w:ascii="Verdana" w:hAnsi="Verdana"/>
                <w:sz w:val="21"/>
                <w:szCs w:val="21"/>
                <w:lang w:val="en-US"/>
              </w:rPr>
              <w:t>The account for 2012 was approved based on the audit report.</w:t>
            </w:r>
          </w:p>
          <w:p w:rsidR="00A81B21" w:rsidRPr="00751211" w:rsidRDefault="00A81B21" w:rsidP="00A30AF4">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New auditors will have to be appointed for 2013.</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§3/2013</w:t>
            </w:r>
          </w:p>
        </w:tc>
        <w:tc>
          <w:tcPr>
            <w:tcW w:w="8042" w:type="dxa"/>
          </w:tcPr>
          <w:p w:rsidR="00DB579B" w:rsidRPr="00B45A5E" w:rsidRDefault="00E944E9" w:rsidP="009A28CA">
            <w:pPr>
              <w:rPr>
                <w:rStyle w:val="Strong"/>
                <w:rFonts w:ascii="Verdana" w:hAnsi="Verdana"/>
                <w:bCs w:val="0"/>
                <w:sz w:val="21"/>
                <w:szCs w:val="21"/>
                <w:lang w:val="en-US"/>
              </w:rPr>
            </w:pPr>
            <w:r w:rsidRPr="00B45A5E">
              <w:rPr>
                <w:rStyle w:val="Strong"/>
                <w:rFonts w:ascii="Verdana" w:hAnsi="Verdana"/>
                <w:bCs w:val="0"/>
                <w:sz w:val="21"/>
                <w:szCs w:val="21"/>
                <w:lang w:val="en-US"/>
              </w:rPr>
              <w:t>Budget for 2014</w:t>
            </w:r>
          </w:p>
          <w:p w:rsidR="00396DD2" w:rsidRPr="00751211" w:rsidRDefault="00396DD2" w:rsidP="00396DD2">
            <w:pPr>
              <w:rPr>
                <w:rFonts w:ascii="Verdana" w:hAnsi="Verdana"/>
                <w:b/>
                <w:sz w:val="21"/>
                <w:szCs w:val="21"/>
                <w:lang w:val="en-US"/>
              </w:rPr>
            </w:pPr>
            <w:r w:rsidRPr="00751211">
              <w:rPr>
                <w:rFonts w:ascii="Verdana" w:hAnsi="Verdana"/>
                <w:b/>
                <w:sz w:val="21"/>
                <w:szCs w:val="21"/>
                <w:lang w:val="en-US"/>
              </w:rPr>
              <w:t>Resolution:</w:t>
            </w:r>
          </w:p>
          <w:p w:rsidR="006B49B2" w:rsidRPr="00751211" w:rsidRDefault="00396DD2" w:rsidP="009A28CA">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budget for 2014 was approved with a deficit. </w:t>
            </w:r>
          </w:p>
          <w:p w:rsidR="00396DD2" w:rsidRPr="00751211" w:rsidRDefault="00396DD2" w:rsidP="00106696">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The Secretary General will discuss the deficit with the Executive Committee in relation to the frequency of meeting</w:t>
            </w:r>
            <w:r w:rsidR="00A5456E" w:rsidRPr="00751211">
              <w:rPr>
                <w:rStyle w:val="Strong"/>
                <w:rFonts w:ascii="Verdana" w:hAnsi="Verdana"/>
                <w:b w:val="0"/>
                <w:bCs w:val="0"/>
                <w:sz w:val="21"/>
                <w:szCs w:val="21"/>
                <w:lang w:val="en-US"/>
              </w:rPr>
              <w:t>s</w:t>
            </w:r>
            <w:r w:rsidR="00106696">
              <w:rPr>
                <w:rStyle w:val="Strong"/>
                <w:rFonts w:ascii="Verdana" w:hAnsi="Verdana"/>
                <w:b w:val="0"/>
                <w:bCs w:val="0"/>
                <w:sz w:val="21"/>
                <w:szCs w:val="21"/>
                <w:lang w:val="en-US"/>
              </w:rPr>
              <w:t xml:space="preserve"> </w:t>
            </w:r>
            <w:proofErr w:type="gramStart"/>
            <w:r w:rsidR="00106696">
              <w:rPr>
                <w:rStyle w:val="Strong"/>
                <w:rFonts w:ascii="Verdana" w:hAnsi="Verdana"/>
                <w:b w:val="0"/>
                <w:bCs w:val="0"/>
                <w:sz w:val="21"/>
                <w:szCs w:val="21"/>
                <w:lang w:val="en-US"/>
              </w:rPr>
              <w:t xml:space="preserve">and </w:t>
            </w:r>
            <w:r w:rsidRPr="00751211">
              <w:rPr>
                <w:rStyle w:val="Strong"/>
                <w:rFonts w:ascii="Verdana" w:hAnsi="Verdana"/>
                <w:b w:val="0"/>
                <w:bCs w:val="0"/>
                <w:sz w:val="21"/>
                <w:szCs w:val="21"/>
                <w:lang w:val="en-US"/>
              </w:rPr>
              <w:t xml:space="preserve"> future</w:t>
            </w:r>
            <w:proofErr w:type="gramEnd"/>
            <w:r w:rsidRPr="00751211">
              <w:rPr>
                <w:rStyle w:val="Strong"/>
                <w:rFonts w:ascii="Verdana" w:hAnsi="Verdana"/>
                <w:b w:val="0"/>
                <w:bCs w:val="0"/>
                <w:sz w:val="21"/>
                <w:szCs w:val="21"/>
                <w:lang w:val="en-US"/>
              </w:rPr>
              <w:t xml:space="preserve"> communication</w:t>
            </w:r>
            <w:r w:rsidR="00106696">
              <w:rPr>
                <w:rStyle w:val="Strong"/>
                <w:rFonts w:ascii="Verdana" w:hAnsi="Verdana"/>
                <w:b w:val="0"/>
                <w:bCs w:val="0"/>
                <w:sz w:val="21"/>
                <w:szCs w:val="21"/>
                <w:lang w:val="en-US"/>
              </w:rPr>
              <w:t xml:space="preserve">. Based on these discussions the Ex.Com will </w:t>
            </w:r>
            <w:r w:rsidR="006B49B2" w:rsidRPr="00751211">
              <w:rPr>
                <w:rStyle w:val="Strong"/>
                <w:rFonts w:ascii="Verdana" w:hAnsi="Verdana"/>
                <w:b w:val="0"/>
                <w:bCs w:val="0"/>
                <w:sz w:val="21"/>
                <w:szCs w:val="21"/>
                <w:lang w:val="en-US"/>
              </w:rPr>
              <w:t xml:space="preserve">make </w:t>
            </w:r>
            <w:r w:rsidR="00A5456E" w:rsidRPr="00751211">
              <w:rPr>
                <w:rStyle w:val="Strong"/>
                <w:rFonts w:ascii="Verdana" w:hAnsi="Verdana"/>
                <w:b w:val="0"/>
                <w:bCs w:val="0"/>
                <w:sz w:val="21"/>
                <w:szCs w:val="21"/>
                <w:lang w:val="en-US"/>
              </w:rPr>
              <w:t xml:space="preserve">the </w:t>
            </w:r>
            <w:r w:rsidR="006B49B2" w:rsidRPr="00751211">
              <w:rPr>
                <w:rStyle w:val="Strong"/>
                <w:rFonts w:ascii="Verdana" w:hAnsi="Verdana"/>
                <w:b w:val="0"/>
                <w:bCs w:val="0"/>
                <w:sz w:val="21"/>
                <w:szCs w:val="21"/>
                <w:lang w:val="en-US"/>
              </w:rPr>
              <w:t>necessary changes.</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§4/2013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 xml:space="preserve">Election </w:t>
            </w:r>
            <w:r w:rsidR="00E964AD" w:rsidRPr="00B45A5E">
              <w:rPr>
                <w:rStyle w:val="Strong"/>
                <w:rFonts w:ascii="Verdana" w:hAnsi="Verdana"/>
                <w:bCs w:val="0"/>
                <w:sz w:val="21"/>
                <w:szCs w:val="21"/>
                <w:lang w:val="en-US"/>
              </w:rPr>
              <w:t xml:space="preserve">of </w:t>
            </w:r>
            <w:r w:rsidRPr="00B45A5E">
              <w:rPr>
                <w:rStyle w:val="Strong"/>
                <w:rFonts w:ascii="Verdana" w:hAnsi="Verdana"/>
                <w:bCs w:val="0"/>
                <w:sz w:val="21"/>
                <w:szCs w:val="21"/>
                <w:lang w:val="en-US"/>
              </w:rPr>
              <w:t>Secretary General</w:t>
            </w:r>
          </w:p>
          <w:p w:rsidR="00A81B21" w:rsidRPr="00751211" w:rsidRDefault="00A81B21" w:rsidP="00A81B21">
            <w:pPr>
              <w:rPr>
                <w:rFonts w:ascii="Verdana" w:hAnsi="Verdana"/>
                <w:b/>
                <w:sz w:val="21"/>
                <w:szCs w:val="21"/>
                <w:lang w:val="en-US"/>
              </w:rPr>
            </w:pPr>
            <w:r w:rsidRPr="00751211">
              <w:rPr>
                <w:rFonts w:ascii="Verdana" w:hAnsi="Verdana"/>
                <w:b/>
                <w:sz w:val="21"/>
                <w:szCs w:val="21"/>
                <w:lang w:val="en-US"/>
              </w:rPr>
              <w:t>Resolution:</w:t>
            </w:r>
          </w:p>
          <w:p w:rsidR="00BB7B34" w:rsidRPr="00751211" w:rsidRDefault="00A81B21" w:rsidP="00257242">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Principal Thomas Winther, </w:t>
            </w:r>
            <w:r w:rsidRPr="00751211">
              <w:rPr>
                <w:rFonts w:ascii="Verdana" w:eastAsia="Times New Roman" w:hAnsi="Verdana" w:cs="Calibri"/>
                <w:color w:val="000000"/>
                <w:sz w:val="21"/>
                <w:szCs w:val="21"/>
                <w:lang w:val="en-US" w:eastAsia="nb-NO"/>
              </w:rPr>
              <w:t>Royal Academy of Music, Aarhus, was elected new Secretary General</w:t>
            </w:r>
            <w:r w:rsidR="00DF605B" w:rsidRPr="00751211">
              <w:rPr>
                <w:rFonts w:ascii="Verdana" w:eastAsia="Times New Roman" w:hAnsi="Verdana" w:cs="Calibri"/>
                <w:color w:val="000000"/>
                <w:sz w:val="21"/>
                <w:szCs w:val="21"/>
                <w:lang w:val="en-US" w:eastAsia="nb-NO"/>
              </w:rPr>
              <w:t xml:space="preserve"> for the period 2013-2016</w:t>
            </w:r>
            <w:r w:rsidRPr="00751211">
              <w:rPr>
                <w:rFonts w:ascii="Verdana" w:eastAsia="Times New Roman" w:hAnsi="Verdana" w:cs="Calibri"/>
                <w:color w:val="000000"/>
                <w:sz w:val="21"/>
                <w:szCs w:val="21"/>
                <w:lang w:val="en-US" w:eastAsia="nb-NO"/>
              </w:rPr>
              <w:t xml:space="preserve"> </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§5/2013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Secretariat/web page</w:t>
            </w:r>
          </w:p>
          <w:p w:rsidR="001736FA" w:rsidRPr="00751211" w:rsidRDefault="001736FA" w:rsidP="001736FA">
            <w:pPr>
              <w:rPr>
                <w:rFonts w:ascii="Verdana" w:hAnsi="Verdana"/>
                <w:b/>
                <w:sz w:val="21"/>
                <w:szCs w:val="21"/>
                <w:lang w:val="en-US"/>
              </w:rPr>
            </w:pPr>
            <w:r w:rsidRPr="00751211">
              <w:rPr>
                <w:rFonts w:ascii="Verdana" w:hAnsi="Verdana"/>
                <w:b/>
                <w:sz w:val="21"/>
                <w:szCs w:val="21"/>
                <w:lang w:val="en-US"/>
              </w:rPr>
              <w:t>Resolution:</w:t>
            </w:r>
          </w:p>
          <w:p w:rsidR="00BB7B34" w:rsidRPr="00751211" w:rsidRDefault="001736FA" w:rsidP="00257242">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w:t>
            </w:r>
            <w:r w:rsidRPr="00751211">
              <w:rPr>
                <w:rFonts w:ascii="Verdana" w:eastAsia="Times New Roman" w:hAnsi="Verdana" w:cs="Calibri"/>
                <w:color w:val="000000"/>
                <w:sz w:val="21"/>
                <w:szCs w:val="21"/>
                <w:lang w:val="en-US" w:eastAsia="nb-NO"/>
              </w:rPr>
              <w:t>Royal Academy of Music, Aarhus will serve as secretariat, responsible for the</w:t>
            </w:r>
            <w:r w:rsidR="005C6626" w:rsidRPr="00751211">
              <w:rPr>
                <w:rFonts w:ascii="Verdana" w:eastAsia="Times New Roman" w:hAnsi="Verdana" w:cs="Calibri"/>
                <w:color w:val="000000"/>
                <w:sz w:val="21"/>
                <w:szCs w:val="21"/>
                <w:lang w:val="en-US" w:eastAsia="nb-NO"/>
              </w:rPr>
              <w:t xml:space="preserve"> administration of the network, </w:t>
            </w:r>
            <w:r w:rsidRPr="00751211">
              <w:rPr>
                <w:rFonts w:ascii="Verdana" w:eastAsia="Times New Roman" w:hAnsi="Verdana" w:cs="Calibri"/>
                <w:color w:val="000000"/>
                <w:sz w:val="21"/>
                <w:szCs w:val="21"/>
                <w:lang w:val="en-US" w:eastAsia="nb-NO"/>
              </w:rPr>
              <w:t>accounting and development of ANMA’s web page</w:t>
            </w:r>
            <w:r w:rsidR="00BB7B34" w:rsidRPr="00751211">
              <w:rPr>
                <w:rFonts w:ascii="Verdana" w:eastAsia="Times New Roman" w:hAnsi="Verdana" w:cs="Calibri"/>
                <w:color w:val="000000"/>
                <w:sz w:val="21"/>
                <w:szCs w:val="21"/>
                <w:lang w:val="en-US" w:eastAsia="nb-NO"/>
              </w:rPr>
              <w:t>.</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§6/2013</w:t>
            </w:r>
          </w:p>
        </w:tc>
        <w:tc>
          <w:tcPr>
            <w:tcW w:w="8042" w:type="dxa"/>
          </w:tcPr>
          <w:p w:rsidR="00A30AF4" w:rsidRPr="00B45A5E" w:rsidRDefault="00A30AF4" w:rsidP="00DB579B">
            <w:pPr>
              <w:rPr>
                <w:rStyle w:val="Strong"/>
                <w:rFonts w:ascii="Verdana" w:hAnsi="Verdana"/>
                <w:bCs w:val="0"/>
                <w:sz w:val="21"/>
                <w:szCs w:val="21"/>
                <w:lang w:val="en-US"/>
              </w:rPr>
            </w:pPr>
            <w:r w:rsidRPr="00B45A5E">
              <w:rPr>
                <w:rStyle w:val="Strong"/>
                <w:rFonts w:ascii="Verdana" w:hAnsi="Verdana"/>
                <w:bCs w:val="0"/>
                <w:sz w:val="21"/>
                <w:szCs w:val="21"/>
                <w:lang w:val="en-US"/>
              </w:rPr>
              <w:t>The ANMA member</w:t>
            </w:r>
            <w:r w:rsidR="00F525C7" w:rsidRPr="00B45A5E">
              <w:rPr>
                <w:rStyle w:val="Strong"/>
                <w:rFonts w:ascii="Verdana" w:hAnsi="Verdana"/>
                <w:bCs w:val="0"/>
                <w:sz w:val="21"/>
                <w:szCs w:val="21"/>
                <w:lang w:val="en-US"/>
              </w:rPr>
              <w:t>´</w:t>
            </w:r>
            <w:r w:rsidRPr="00B45A5E">
              <w:rPr>
                <w:rStyle w:val="Strong"/>
                <w:rFonts w:ascii="Verdana" w:hAnsi="Verdana"/>
                <w:bCs w:val="0"/>
                <w:sz w:val="21"/>
                <w:szCs w:val="21"/>
                <w:lang w:val="en-US"/>
              </w:rPr>
              <w:t>s expectations to the future activities within the organ</w:t>
            </w:r>
            <w:r w:rsidR="001E0E4D" w:rsidRPr="00B45A5E">
              <w:rPr>
                <w:rStyle w:val="Strong"/>
                <w:rFonts w:ascii="Verdana" w:hAnsi="Verdana"/>
                <w:bCs w:val="0"/>
                <w:sz w:val="21"/>
                <w:szCs w:val="21"/>
                <w:lang w:val="en-US"/>
              </w:rPr>
              <w:t>i</w:t>
            </w:r>
            <w:r w:rsidRPr="00B45A5E">
              <w:rPr>
                <w:rStyle w:val="Strong"/>
                <w:rFonts w:ascii="Verdana" w:hAnsi="Verdana"/>
                <w:bCs w:val="0"/>
                <w:sz w:val="21"/>
                <w:szCs w:val="21"/>
                <w:lang w:val="en-US"/>
              </w:rPr>
              <w:t>zation</w:t>
            </w:r>
            <w:r w:rsidR="001E0E4D" w:rsidRPr="00B45A5E">
              <w:rPr>
                <w:rStyle w:val="Strong"/>
                <w:rFonts w:ascii="Verdana" w:hAnsi="Verdana"/>
                <w:bCs w:val="0"/>
                <w:sz w:val="21"/>
                <w:szCs w:val="21"/>
                <w:lang w:val="en-US"/>
              </w:rPr>
              <w:t>.</w:t>
            </w:r>
          </w:p>
          <w:p w:rsidR="00675A2C" w:rsidRPr="00751211" w:rsidRDefault="00675A2C" w:rsidP="00675A2C">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Eirik Birkeland reminded </w:t>
            </w:r>
            <w:r w:rsidR="00D21B3A">
              <w:rPr>
                <w:rStyle w:val="Strong"/>
                <w:rFonts w:ascii="Verdana" w:hAnsi="Verdana"/>
                <w:b w:val="0"/>
                <w:bCs w:val="0"/>
                <w:sz w:val="21"/>
                <w:szCs w:val="21"/>
                <w:lang w:val="en-US"/>
              </w:rPr>
              <w:t xml:space="preserve">the participants </w:t>
            </w:r>
            <w:r w:rsidRPr="00751211">
              <w:rPr>
                <w:rStyle w:val="Strong"/>
                <w:rFonts w:ascii="Verdana" w:hAnsi="Verdana"/>
                <w:b w:val="0"/>
                <w:bCs w:val="0"/>
                <w:sz w:val="21"/>
                <w:szCs w:val="21"/>
                <w:lang w:val="en-US"/>
              </w:rPr>
              <w:t>on the approved strategy and suggested that the new Secretary General and the Ex-Com discussed future actions</w:t>
            </w:r>
            <w:r w:rsidR="00AC07BC">
              <w:rPr>
                <w:rStyle w:val="Strong"/>
                <w:rFonts w:ascii="Verdana" w:hAnsi="Verdana"/>
                <w:b w:val="0"/>
                <w:bCs w:val="0"/>
                <w:sz w:val="21"/>
                <w:szCs w:val="21"/>
                <w:lang w:val="en-US"/>
              </w:rPr>
              <w:t xml:space="preserve"> based on this</w:t>
            </w:r>
            <w:r w:rsidR="00D21B3A">
              <w:rPr>
                <w:rStyle w:val="Strong"/>
                <w:rFonts w:ascii="Verdana" w:hAnsi="Verdana"/>
                <w:b w:val="0"/>
                <w:bCs w:val="0"/>
                <w:sz w:val="21"/>
                <w:szCs w:val="21"/>
                <w:lang w:val="en-US"/>
              </w:rPr>
              <w:t xml:space="preserve"> strategy</w:t>
            </w:r>
            <w:r w:rsidRPr="00751211">
              <w:rPr>
                <w:rStyle w:val="Strong"/>
                <w:rFonts w:ascii="Verdana" w:hAnsi="Verdana"/>
                <w:b w:val="0"/>
                <w:bCs w:val="0"/>
                <w:sz w:val="21"/>
                <w:szCs w:val="21"/>
                <w:lang w:val="en-US"/>
              </w:rPr>
              <w:t>.</w:t>
            </w:r>
          </w:p>
          <w:p w:rsidR="00717555" w:rsidRPr="00751211" w:rsidRDefault="005E5F9A" w:rsidP="00717555">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Thematic day</w:t>
            </w:r>
            <w:r w:rsidR="008C4FD5">
              <w:rPr>
                <w:rStyle w:val="Strong"/>
                <w:rFonts w:ascii="Verdana" w:hAnsi="Verdana"/>
                <w:b w:val="0"/>
                <w:bCs w:val="0"/>
                <w:sz w:val="21"/>
                <w:szCs w:val="21"/>
                <w:lang w:val="en-US"/>
              </w:rPr>
              <w:t>s are of substantial importance and</w:t>
            </w:r>
            <w:r w:rsidRPr="00751211">
              <w:rPr>
                <w:rStyle w:val="Strong"/>
                <w:rFonts w:ascii="Verdana" w:hAnsi="Verdana"/>
                <w:b w:val="0"/>
                <w:bCs w:val="0"/>
                <w:sz w:val="21"/>
                <w:szCs w:val="21"/>
                <w:lang w:val="en-US"/>
              </w:rPr>
              <w:t xml:space="preserve"> should </w:t>
            </w:r>
            <w:r w:rsidR="008C4FD5">
              <w:rPr>
                <w:rStyle w:val="Strong"/>
                <w:rFonts w:ascii="Verdana" w:hAnsi="Verdana"/>
                <w:b w:val="0"/>
                <w:bCs w:val="0"/>
                <w:sz w:val="21"/>
                <w:szCs w:val="21"/>
                <w:lang w:val="en-US"/>
              </w:rPr>
              <w:t xml:space="preserve">be arranged in connection with </w:t>
            </w:r>
            <w:r w:rsidRPr="00751211">
              <w:rPr>
                <w:rStyle w:val="Strong"/>
                <w:rFonts w:ascii="Verdana" w:hAnsi="Verdana"/>
                <w:b w:val="0"/>
                <w:bCs w:val="0"/>
                <w:sz w:val="21"/>
                <w:szCs w:val="21"/>
                <w:lang w:val="en-US"/>
              </w:rPr>
              <w:t>future annual meetings</w:t>
            </w:r>
            <w:r w:rsidR="00717555" w:rsidRPr="00751211">
              <w:rPr>
                <w:rStyle w:val="Strong"/>
                <w:rFonts w:ascii="Verdana" w:hAnsi="Verdana"/>
                <w:b w:val="0"/>
                <w:bCs w:val="0"/>
                <w:sz w:val="21"/>
                <w:szCs w:val="21"/>
                <w:lang w:val="en-US"/>
              </w:rPr>
              <w:t>. Suggested topics</w:t>
            </w:r>
            <w:r w:rsidR="00744802">
              <w:rPr>
                <w:rStyle w:val="Strong"/>
                <w:rFonts w:ascii="Verdana" w:hAnsi="Verdana"/>
                <w:b w:val="0"/>
                <w:bCs w:val="0"/>
                <w:sz w:val="21"/>
                <w:szCs w:val="21"/>
                <w:lang w:val="en-US"/>
              </w:rPr>
              <w:t xml:space="preserve"> for the next couple of years</w:t>
            </w:r>
            <w:r w:rsidR="00717555" w:rsidRPr="00751211">
              <w:rPr>
                <w:rStyle w:val="Strong"/>
                <w:rFonts w:ascii="Verdana" w:hAnsi="Verdana"/>
                <w:b w:val="0"/>
                <w:bCs w:val="0"/>
                <w:sz w:val="21"/>
                <w:szCs w:val="21"/>
                <w:lang w:val="en-US"/>
              </w:rPr>
              <w:t xml:space="preserve"> can found in the minutes from the annual meeting in Oulu October 2012</w:t>
            </w:r>
          </w:p>
          <w:p w:rsidR="00283788" w:rsidRPr="00751211" w:rsidRDefault="00283788" w:rsidP="00717555">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annual national reports should connect to ANMA’s strategic </w:t>
            </w:r>
            <w:r w:rsidRPr="00751211">
              <w:rPr>
                <w:rStyle w:val="Strong"/>
                <w:rFonts w:ascii="Verdana" w:hAnsi="Verdana"/>
                <w:b w:val="0"/>
                <w:bCs w:val="0"/>
                <w:sz w:val="21"/>
                <w:szCs w:val="21"/>
                <w:lang w:val="en-US"/>
              </w:rPr>
              <w:lastRenderedPageBreak/>
              <w:t xml:space="preserve">plan </w:t>
            </w:r>
            <w:r w:rsidR="003949F6">
              <w:rPr>
                <w:rStyle w:val="Strong"/>
                <w:rFonts w:ascii="Verdana" w:hAnsi="Verdana"/>
                <w:b w:val="0"/>
                <w:bCs w:val="0"/>
                <w:sz w:val="21"/>
                <w:szCs w:val="21"/>
                <w:lang w:val="en-US"/>
              </w:rPr>
              <w:t xml:space="preserve">and </w:t>
            </w:r>
            <w:r w:rsidRPr="00751211">
              <w:rPr>
                <w:rStyle w:val="Strong"/>
                <w:rFonts w:ascii="Verdana" w:hAnsi="Verdana"/>
                <w:b w:val="0"/>
                <w:bCs w:val="0"/>
                <w:sz w:val="21"/>
                <w:szCs w:val="21"/>
                <w:lang w:val="en-US"/>
              </w:rPr>
              <w:t xml:space="preserve">be </w:t>
            </w:r>
            <w:r w:rsidR="00744802">
              <w:rPr>
                <w:rStyle w:val="Strong"/>
                <w:rFonts w:ascii="Verdana" w:hAnsi="Verdana"/>
                <w:b w:val="0"/>
                <w:bCs w:val="0"/>
                <w:sz w:val="21"/>
                <w:szCs w:val="21"/>
                <w:lang w:val="en-US"/>
              </w:rPr>
              <w:t>the</w:t>
            </w:r>
            <w:r w:rsidRPr="00751211">
              <w:rPr>
                <w:rStyle w:val="Strong"/>
                <w:rFonts w:ascii="Verdana" w:hAnsi="Verdana"/>
                <w:b w:val="0"/>
                <w:bCs w:val="0"/>
                <w:sz w:val="21"/>
                <w:szCs w:val="21"/>
                <w:lang w:val="en-US"/>
              </w:rPr>
              <w:t xml:space="preserve"> bas</w:t>
            </w:r>
            <w:r w:rsidR="00744802">
              <w:rPr>
                <w:rStyle w:val="Strong"/>
                <w:rFonts w:ascii="Verdana" w:hAnsi="Verdana"/>
                <w:b w:val="0"/>
                <w:bCs w:val="0"/>
                <w:sz w:val="21"/>
                <w:szCs w:val="21"/>
                <w:lang w:val="en-US"/>
              </w:rPr>
              <w:t>is</w:t>
            </w:r>
            <w:r w:rsidRPr="00751211">
              <w:rPr>
                <w:rStyle w:val="Strong"/>
                <w:rFonts w:ascii="Verdana" w:hAnsi="Verdana"/>
                <w:b w:val="0"/>
                <w:bCs w:val="0"/>
                <w:sz w:val="21"/>
                <w:szCs w:val="21"/>
                <w:lang w:val="en-US"/>
              </w:rPr>
              <w:t xml:space="preserve"> for discussion</w:t>
            </w:r>
            <w:r w:rsidR="00A425B1">
              <w:rPr>
                <w:rStyle w:val="Strong"/>
                <w:rFonts w:ascii="Verdana" w:hAnsi="Verdana"/>
                <w:b w:val="0"/>
                <w:bCs w:val="0"/>
                <w:sz w:val="21"/>
                <w:szCs w:val="21"/>
                <w:lang w:val="en-US"/>
              </w:rPr>
              <w:t>s</w:t>
            </w:r>
            <w:r w:rsidRPr="00751211">
              <w:rPr>
                <w:rStyle w:val="Strong"/>
                <w:rFonts w:ascii="Verdana" w:hAnsi="Verdana"/>
                <w:b w:val="0"/>
                <w:bCs w:val="0"/>
                <w:sz w:val="21"/>
                <w:szCs w:val="21"/>
                <w:lang w:val="en-US"/>
              </w:rPr>
              <w:t xml:space="preserve"> on </w:t>
            </w:r>
            <w:r w:rsidR="00AC07BC">
              <w:rPr>
                <w:rStyle w:val="Strong"/>
                <w:rFonts w:ascii="Verdana" w:hAnsi="Verdana"/>
                <w:b w:val="0"/>
                <w:bCs w:val="0"/>
                <w:sz w:val="21"/>
                <w:szCs w:val="21"/>
                <w:lang w:val="en-US"/>
              </w:rPr>
              <w:t>future</w:t>
            </w:r>
            <w:r w:rsidRPr="00751211">
              <w:rPr>
                <w:rStyle w:val="Strong"/>
                <w:rFonts w:ascii="Verdana" w:hAnsi="Verdana"/>
                <w:b w:val="0"/>
                <w:bCs w:val="0"/>
                <w:sz w:val="21"/>
                <w:szCs w:val="21"/>
                <w:lang w:val="en-US"/>
              </w:rPr>
              <w:t xml:space="preserve"> </w:t>
            </w:r>
            <w:r w:rsidR="00744802">
              <w:rPr>
                <w:rStyle w:val="Strong"/>
                <w:rFonts w:ascii="Verdana" w:hAnsi="Verdana"/>
                <w:b w:val="0"/>
                <w:bCs w:val="0"/>
                <w:sz w:val="21"/>
                <w:szCs w:val="21"/>
                <w:lang w:val="en-US"/>
              </w:rPr>
              <w:t xml:space="preserve">ANMA </w:t>
            </w:r>
            <w:r w:rsidRPr="00751211">
              <w:rPr>
                <w:rStyle w:val="Strong"/>
                <w:rFonts w:ascii="Verdana" w:hAnsi="Verdana"/>
                <w:b w:val="0"/>
                <w:bCs w:val="0"/>
                <w:sz w:val="21"/>
                <w:szCs w:val="21"/>
                <w:lang w:val="en-US"/>
              </w:rPr>
              <w:t>activities</w:t>
            </w:r>
          </w:p>
          <w:p w:rsidR="00675A2C" w:rsidRPr="00751211" w:rsidRDefault="009C6EA1" w:rsidP="00675A2C">
            <w:pPr>
              <w:pStyle w:val="ListParagraph"/>
              <w:numPr>
                <w:ilvl w:val="0"/>
                <w:numId w:val="2"/>
              </w:numPr>
              <w:rPr>
                <w:rStyle w:val="Strong"/>
                <w:rFonts w:ascii="Verdana" w:hAnsi="Verdana"/>
                <w:b w:val="0"/>
                <w:bCs w:val="0"/>
                <w:sz w:val="21"/>
                <w:szCs w:val="21"/>
                <w:lang w:val="en-US"/>
              </w:rPr>
            </w:pPr>
            <w:r>
              <w:rPr>
                <w:rStyle w:val="Strong"/>
                <w:rFonts w:ascii="Verdana" w:hAnsi="Verdana"/>
                <w:b w:val="0"/>
                <w:bCs w:val="0"/>
                <w:sz w:val="21"/>
                <w:szCs w:val="21"/>
                <w:lang w:val="en-US"/>
              </w:rPr>
              <w:t>It is i</w:t>
            </w:r>
            <w:r w:rsidR="00675A2C" w:rsidRPr="00751211">
              <w:rPr>
                <w:rStyle w:val="Strong"/>
                <w:rFonts w:ascii="Verdana" w:hAnsi="Verdana"/>
                <w:b w:val="0"/>
                <w:bCs w:val="0"/>
                <w:sz w:val="21"/>
                <w:szCs w:val="21"/>
                <w:lang w:val="en-US"/>
              </w:rPr>
              <w:t>mportant to maintain the good contact with the IRCs for developing the collaboration in the region</w:t>
            </w:r>
            <w:r w:rsidR="00744802">
              <w:rPr>
                <w:rStyle w:val="Strong"/>
                <w:rFonts w:ascii="Verdana" w:hAnsi="Verdana"/>
                <w:b w:val="0"/>
                <w:bCs w:val="0"/>
                <w:sz w:val="21"/>
                <w:szCs w:val="21"/>
                <w:lang w:val="en-US"/>
              </w:rPr>
              <w:t xml:space="preserve"> through annual meetings between the two EX-</w:t>
            </w:r>
            <w:proofErr w:type="spellStart"/>
            <w:r w:rsidR="00744802">
              <w:rPr>
                <w:rStyle w:val="Strong"/>
                <w:rFonts w:ascii="Verdana" w:hAnsi="Verdana"/>
                <w:b w:val="0"/>
                <w:bCs w:val="0"/>
                <w:sz w:val="21"/>
                <w:szCs w:val="21"/>
                <w:lang w:val="en-US"/>
              </w:rPr>
              <w:t>Com.groups</w:t>
            </w:r>
            <w:proofErr w:type="spellEnd"/>
          </w:p>
          <w:p w:rsidR="00995E06" w:rsidRPr="00751211" w:rsidRDefault="00995E06" w:rsidP="00675A2C">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With reference to the budget for 2014 the Ex.Com will discuss </w:t>
            </w:r>
            <w:r w:rsidR="000C7D2F">
              <w:rPr>
                <w:rStyle w:val="Strong"/>
                <w:rFonts w:ascii="Verdana" w:hAnsi="Verdana"/>
                <w:b w:val="0"/>
                <w:bCs w:val="0"/>
                <w:sz w:val="21"/>
                <w:szCs w:val="21"/>
                <w:lang w:val="en-US"/>
              </w:rPr>
              <w:t xml:space="preserve">the </w:t>
            </w:r>
            <w:r w:rsidRPr="00751211">
              <w:rPr>
                <w:rStyle w:val="Strong"/>
                <w:rFonts w:ascii="Verdana" w:hAnsi="Verdana"/>
                <w:b w:val="0"/>
                <w:bCs w:val="0"/>
                <w:sz w:val="21"/>
                <w:szCs w:val="21"/>
                <w:lang w:val="en-US"/>
              </w:rPr>
              <w:t>use of communication tools (Video Conference, Skype, etc)</w:t>
            </w:r>
            <w:r w:rsidR="003277DC">
              <w:rPr>
                <w:rStyle w:val="Strong"/>
                <w:rFonts w:ascii="Verdana" w:hAnsi="Verdana"/>
                <w:b w:val="0"/>
                <w:bCs w:val="0"/>
                <w:sz w:val="21"/>
                <w:szCs w:val="21"/>
                <w:lang w:val="en-US"/>
              </w:rPr>
              <w:t xml:space="preserve"> and possible changes in the Ex.Com.</w:t>
            </w:r>
          </w:p>
          <w:p w:rsidR="00675A2C" w:rsidRDefault="00675A2C" w:rsidP="00675A2C">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 </w:t>
            </w:r>
            <w:r w:rsidR="00A72408" w:rsidRPr="00751211">
              <w:rPr>
                <w:rStyle w:val="Strong"/>
                <w:rFonts w:ascii="Verdana" w:hAnsi="Verdana"/>
                <w:b w:val="0"/>
                <w:bCs w:val="0"/>
                <w:sz w:val="21"/>
                <w:szCs w:val="21"/>
                <w:lang w:val="en-US"/>
              </w:rPr>
              <w:t>Sharing of information is important to continue the collaboration in the Nordic/Baltic part of Europe</w:t>
            </w:r>
          </w:p>
          <w:p w:rsidR="003277DC" w:rsidRPr="00751211" w:rsidRDefault="00DB3D16" w:rsidP="00675A2C">
            <w:pPr>
              <w:pStyle w:val="ListParagraph"/>
              <w:numPr>
                <w:ilvl w:val="0"/>
                <w:numId w:val="2"/>
              </w:numPr>
              <w:rPr>
                <w:rStyle w:val="Strong"/>
                <w:rFonts w:ascii="Verdana" w:hAnsi="Verdana"/>
                <w:b w:val="0"/>
                <w:bCs w:val="0"/>
                <w:sz w:val="21"/>
                <w:szCs w:val="21"/>
                <w:lang w:val="en-US"/>
              </w:rPr>
            </w:pPr>
            <w:r>
              <w:rPr>
                <w:rStyle w:val="Strong"/>
                <w:rFonts w:ascii="Verdana" w:hAnsi="Verdana"/>
                <w:b w:val="0"/>
                <w:bCs w:val="0"/>
                <w:sz w:val="21"/>
                <w:szCs w:val="21"/>
                <w:lang w:val="en-US"/>
              </w:rPr>
              <w:t>The Ex.com. should d</w:t>
            </w:r>
            <w:r w:rsidR="00A425B1">
              <w:rPr>
                <w:rStyle w:val="Strong"/>
                <w:rFonts w:ascii="Verdana" w:hAnsi="Verdana"/>
                <w:b w:val="0"/>
                <w:bCs w:val="0"/>
                <w:sz w:val="21"/>
                <w:szCs w:val="21"/>
                <w:lang w:val="en-US"/>
              </w:rPr>
              <w:t>evelop a questionnaire which</w:t>
            </w:r>
            <w:r w:rsidR="003277DC">
              <w:rPr>
                <w:rStyle w:val="Strong"/>
                <w:rFonts w:ascii="Verdana" w:hAnsi="Verdana"/>
                <w:b w:val="0"/>
                <w:bCs w:val="0"/>
                <w:sz w:val="21"/>
                <w:szCs w:val="21"/>
                <w:lang w:val="en-US"/>
              </w:rPr>
              <w:t xml:space="preserve"> addresses the expectations, needs </w:t>
            </w:r>
            <w:r w:rsidR="00A425B1">
              <w:rPr>
                <w:rStyle w:val="Strong"/>
                <w:rFonts w:ascii="Verdana" w:hAnsi="Verdana"/>
                <w:b w:val="0"/>
                <w:bCs w:val="0"/>
                <w:sz w:val="21"/>
                <w:szCs w:val="21"/>
                <w:lang w:val="en-US"/>
              </w:rPr>
              <w:t xml:space="preserve">and </w:t>
            </w:r>
            <w:r w:rsidR="003277DC">
              <w:rPr>
                <w:rStyle w:val="Strong"/>
                <w:rFonts w:ascii="Verdana" w:hAnsi="Verdana"/>
                <w:b w:val="0"/>
                <w:bCs w:val="0"/>
                <w:sz w:val="21"/>
                <w:szCs w:val="21"/>
                <w:lang w:val="en-US"/>
              </w:rPr>
              <w:t>wishes that the member institu</w:t>
            </w:r>
            <w:r w:rsidR="009C6EA1">
              <w:rPr>
                <w:rStyle w:val="Strong"/>
                <w:rFonts w:ascii="Verdana" w:hAnsi="Verdana"/>
                <w:b w:val="0"/>
                <w:bCs w:val="0"/>
                <w:sz w:val="21"/>
                <w:szCs w:val="21"/>
                <w:lang w:val="en-US"/>
              </w:rPr>
              <w:t>tions have to ANMA as an organiz</w:t>
            </w:r>
            <w:r w:rsidR="003277DC">
              <w:rPr>
                <w:rStyle w:val="Strong"/>
                <w:rFonts w:ascii="Verdana" w:hAnsi="Verdana"/>
                <w:b w:val="0"/>
                <w:bCs w:val="0"/>
                <w:sz w:val="21"/>
                <w:szCs w:val="21"/>
                <w:lang w:val="en-US"/>
              </w:rPr>
              <w:t>ation</w:t>
            </w:r>
          </w:p>
          <w:p w:rsidR="00A72408" w:rsidRDefault="00A72408" w:rsidP="00675A2C">
            <w:pPr>
              <w:pStyle w:val="ListParagraph"/>
              <w:numPr>
                <w:ilvl w:val="0"/>
                <w:numId w:val="2"/>
              </w:num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ANMA is </w:t>
            </w:r>
            <w:r w:rsidR="008B2BDF">
              <w:rPr>
                <w:rStyle w:val="Strong"/>
                <w:rFonts w:ascii="Verdana" w:hAnsi="Verdana"/>
                <w:b w:val="0"/>
                <w:bCs w:val="0"/>
                <w:sz w:val="21"/>
                <w:szCs w:val="21"/>
                <w:lang w:val="en-US"/>
              </w:rPr>
              <w:t>an organization in the northern</w:t>
            </w:r>
            <w:r w:rsidRPr="00751211">
              <w:rPr>
                <w:rStyle w:val="Strong"/>
                <w:rFonts w:ascii="Verdana" w:hAnsi="Verdana"/>
                <w:b w:val="0"/>
                <w:bCs w:val="0"/>
                <w:sz w:val="21"/>
                <w:szCs w:val="21"/>
                <w:lang w:val="en-US"/>
              </w:rPr>
              <w:t xml:space="preserve"> part of Europe </w:t>
            </w:r>
            <w:r w:rsidR="00BD0C9A" w:rsidRPr="00751211">
              <w:rPr>
                <w:rStyle w:val="Strong"/>
                <w:rFonts w:ascii="Verdana" w:hAnsi="Verdana"/>
                <w:b w:val="0"/>
                <w:bCs w:val="0"/>
                <w:sz w:val="21"/>
                <w:szCs w:val="21"/>
                <w:lang w:val="en-US"/>
              </w:rPr>
              <w:t xml:space="preserve">and has an ambition to represent </w:t>
            </w:r>
            <w:r w:rsidRPr="00751211">
              <w:rPr>
                <w:rStyle w:val="Strong"/>
                <w:rFonts w:ascii="Verdana" w:hAnsi="Verdana"/>
                <w:b w:val="0"/>
                <w:bCs w:val="0"/>
                <w:sz w:val="21"/>
                <w:szCs w:val="21"/>
                <w:lang w:val="en-US"/>
              </w:rPr>
              <w:t xml:space="preserve">a </w:t>
            </w:r>
            <w:r w:rsidR="00BD0C9A" w:rsidRPr="00751211">
              <w:rPr>
                <w:rStyle w:val="Strong"/>
                <w:rFonts w:ascii="Verdana" w:hAnsi="Verdana"/>
                <w:b w:val="0"/>
                <w:bCs w:val="0"/>
                <w:sz w:val="21"/>
                <w:szCs w:val="21"/>
                <w:lang w:val="en-US"/>
              </w:rPr>
              <w:t xml:space="preserve">Nordic </w:t>
            </w:r>
            <w:r w:rsidRPr="00751211">
              <w:rPr>
                <w:rStyle w:val="Strong"/>
                <w:rFonts w:ascii="Verdana" w:hAnsi="Verdana"/>
                <w:b w:val="0"/>
                <w:bCs w:val="0"/>
                <w:sz w:val="21"/>
                <w:szCs w:val="21"/>
                <w:lang w:val="en-US"/>
              </w:rPr>
              <w:t xml:space="preserve">voice </w:t>
            </w:r>
            <w:r w:rsidR="00BD0C9A" w:rsidRPr="00751211">
              <w:rPr>
                <w:rStyle w:val="Strong"/>
                <w:rFonts w:ascii="Verdana" w:hAnsi="Verdana"/>
                <w:b w:val="0"/>
                <w:bCs w:val="0"/>
                <w:sz w:val="21"/>
                <w:szCs w:val="21"/>
                <w:lang w:val="en-US"/>
              </w:rPr>
              <w:t>in the AEC</w:t>
            </w:r>
            <w:r w:rsidR="00283788" w:rsidRPr="00751211">
              <w:rPr>
                <w:rStyle w:val="Strong"/>
                <w:rFonts w:ascii="Verdana" w:hAnsi="Verdana"/>
                <w:b w:val="0"/>
                <w:bCs w:val="0"/>
                <w:sz w:val="21"/>
                <w:szCs w:val="21"/>
                <w:lang w:val="en-US"/>
              </w:rPr>
              <w:t xml:space="preserve"> and initiate new actions</w:t>
            </w:r>
            <w:r w:rsidR="008B2BDF">
              <w:rPr>
                <w:rStyle w:val="Strong"/>
                <w:rFonts w:ascii="Verdana" w:hAnsi="Verdana"/>
                <w:b w:val="0"/>
                <w:bCs w:val="0"/>
                <w:sz w:val="21"/>
                <w:szCs w:val="21"/>
                <w:lang w:val="en-US"/>
              </w:rPr>
              <w:t xml:space="preserve"> on the European level</w:t>
            </w:r>
          </w:p>
          <w:p w:rsidR="00BE77A6" w:rsidRDefault="00BE77A6" w:rsidP="00675A2C">
            <w:pPr>
              <w:pStyle w:val="ListParagraph"/>
              <w:numPr>
                <w:ilvl w:val="0"/>
                <w:numId w:val="2"/>
              </w:numPr>
              <w:rPr>
                <w:rStyle w:val="Strong"/>
                <w:rFonts w:ascii="Verdana" w:hAnsi="Verdana"/>
                <w:b w:val="0"/>
                <w:bCs w:val="0"/>
                <w:sz w:val="21"/>
                <w:szCs w:val="21"/>
                <w:lang w:val="en-US"/>
              </w:rPr>
            </w:pPr>
            <w:r>
              <w:rPr>
                <w:rStyle w:val="Strong"/>
                <w:rFonts w:ascii="Verdana" w:hAnsi="Verdana"/>
                <w:b w:val="0"/>
                <w:bCs w:val="0"/>
                <w:sz w:val="21"/>
                <w:szCs w:val="21"/>
                <w:lang w:val="en-US"/>
              </w:rPr>
              <w:t>There is no wish to decrease ANMA’s level of ambition</w:t>
            </w:r>
          </w:p>
          <w:p w:rsidR="00BE77A6" w:rsidRPr="00751211" w:rsidRDefault="00BE77A6" w:rsidP="00675A2C">
            <w:pPr>
              <w:pStyle w:val="ListParagraph"/>
              <w:numPr>
                <w:ilvl w:val="0"/>
                <w:numId w:val="2"/>
              </w:numPr>
              <w:rPr>
                <w:rStyle w:val="Strong"/>
                <w:rFonts w:ascii="Verdana" w:hAnsi="Verdana"/>
                <w:b w:val="0"/>
                <w:bCs w:val="0"/>
                <w:sz w:val="21"/>
                <w:szCs w:val="21"/>
                <w:lang w:val="en-US"/>
              </w:rPr>
            </w:pPr>
            <w:r>
              <w:rPr>
                <w:rStyle w:val="Strong"/>
                <w:rFonts w:ascii="Verdana" w:hAnsi="Verdana"/>
                <w:b w:val="0"/>
                <w:bCs w:val="0"/>
                <w:sz w:val="21"/>
                <w:szCs w:val="21"/>
                <w:lang w:val="en-US"/>
              </w:rPr>
              <w:t>ANMA may, in certain circumstances, have political influen</w:t>
            </w:r>
            <w:r w:rsidR="00970208">
              <w:rPr>
                <w:rStyle w:val="Strong"/>
                <w:rFonts w:ascii="Verdana" w:hAnsi="Verdana"/>
                <w:b w:val="0"/>
                <w:bCs w:val="0"/>
                <w:sz w:val="21"/>
                <w:szCs w:val="21"/>
                <w:lang w:val="en-US"/>
              </w:rPr>
              <w:t>ce if a unified voice from the</w:t>
            </w:r>
            <w:r>
              <w:rPr>
                <w:rStyle w:val="Strong"/>
                <w:rFonts w:ascii="Verdana" w:hAnsi="Verdana"/>
                <w:b w:val="0"/>
                <w:bCs w:val="0"/>
                <w:sz w:val="21"/>
                <w:szCs w:val="21"/>
                <w:lang w:val="en-US"/>
              </w:rPr>
              <w:t xml:space="preserve"> higher music education institutions</w:t>
            </w:r>
            <w:r w:rsidR="00970208">
              <w:rPr>
                <w:rStyle w:val="Strong"/>
                <w:rFonts w:ascii="Verdana" w:hAnsi="Verdana"/>
                <w:b w:val="0"/>
                <w:bCs w:val="0"/>
                <w:sz w:val="21"/>
                <w:szCs w:val="21"/>
                <w:lang w:val="en-US"/>
              </w:rPr>
              <w:t xml:space="preserve"> in the region </w:t>
            </w:r>
            <w:r>
              <w:rPr>
                <w:rStyle w:val="Strong"/>
                <w:rFonts w:ascii="Verdana" w:hAnsi="Verdana"/>
                <w:b w:val="0"/>
                <w:bCs w:val="0"/>
                <w:sz w:val="21"/>
                <w:szCs w:val="21"/>
                <w:lang w:val="en-US"/>
              </w:rPr>
              <w:t xml:space="preserve"> is needed</w:t>
            </w:r>
          </w:p>
          <w:p w:rsidR="00DB579B" w:rsidRPr="00B45A5E" w:rsidRDefault="00E964AD" w:rsidP="00E964AD">
            <w:pPr>
              <w:rPr>
                <w:rStyle w:val="Strong"/>
                <w:rFonts w:ascii="Verdana" w:hAnsi="Verdana"/>
                <w:bCs w:val="0"/>
                <w:sz w:val="21"/>
                <w:szCs w:val="21"/>
                <w:lang w:val="en-US"/>
              </w:rPr>
            </w:pPr>
            <w:r w:rsidRPr="00B45A5E">
              <w:rPr>
                <w:rStyle w:val="Strong"/>
                <w:rFonts w:ascii="Verdana" w:hAnsi="Verdana"/>
                <w:bCs w:val="0"/>
                <w:sz w:val="21"/>
                <w:szCs w:val="21"/>
                <w:lang w:val="en-US"/>
              </w:rPr>
              <w:t xml:space="preserve">For discussion: The </w:t>
            </w:r>
            <w:r w:rsidR="00E944E9" w:rsidRPr="00B45A5E">
              <w:rPr>
                <w:rStyle w:val="Strong"/>
                <w:rFonts w:ascii="Verdana" w:hAnsi="Verdana"/>
                <w:bCs w:val="0"/>
                <w:sz w:val="21"/>
                <w:szCs w:val="21"/>
                <w:lang w:val="en-US"/>
              </w:rPr>
              <w:t>Execut</w:t>
            </w:r>
            <w:r w:rsidRPr="00B45A5E">
              <w:rPr>
                <w:rStyle w:val="Strong"/>
                <w:rFonts w:ascii="Verdana" w:hAnsi="Verdana"/>
                <w:bCs w:val="0"/>
                <w:sz w:val="21"/>
                <w:szCs w:val="21"/>
                <w:lang w:val="en-US"/>
              </w:rPr>
              <w:t>ive Committee, organizing and work</w:t>
            </w:r>
          </w:p>
          <w:p w:rsidR="00AF7CA6" w:rsidRPr="00AF7CA6" w:rsidRDefault="00AF7CA6" w:rsidP="00257242">
            <w:pPr>
              <w:pStyle w:val="ListParagraph"/>
              <w:numPr>
                <w:ilvl w:val="0"/>
                <w:numId w:val="3"/>
              </w:numPr>
              <w:rPr>
                <w:rStyle w:val="Strong"/>
                <w:rFonts w:ascii="Verdana" w:hAnsi="Verdana"/>
                <w:b w:val="0"/>
                <w:bCs w:val="0"/>
                <w:sz w:val="21"/>
                <w:szCs w:val="21"/>
                <w:lang w:val="en-US"/>
              </w:rPr>
            </w:pPr>
            <w:r>
              <w:rPr>
                <w:rStyle w:val="Strong"/>
                <w:rFonts w:ascii="Verdana" w:hAnsi="Verdana"/>
                <w:b w:val="0"/>
                <w:bCs w:val="0"/>
                <w:sz w:val="21"/>
                <w:szCs w:val="21"/>
                <w:lang w:val="en-US"/>
              </w:rPr>
              <w:t xml:space="preserve">The Ex.Com will discuss how to organize </w:t>
            </w:r>
            <w:r w:rsidR="000F5651">
              <w:rPr>
                <w:rStyle w:val="Strong"/>
                <w:rFonts w:ascii="Verdana" w:hAnsi="Verdana"/>
                <w:b w:val="0"/>
                <w:bCs w:val="0"/>
                <w:sz w:val="21"/>
                <w:szCs w:val="21"/>
                <w:lang w:val="en-US"/>
              </w:rPr>
              <w:t>the work in the Ex.com</w:t>
            </w:r>
            <w:r>
              <w:rPr>
                <w:rStyle w:val="Strong"/>
                <w:rFonts w:ascii="Verdana" w:hAnsi="Verdana"/>
                <w:b w:val="0"/>
                <w:bCs w:val="0"/>
                <w:sz w:val="21"/>
                <w:szCs w:val="21"/>
                <w:lang w:val="en-US"/>
              </w:rPr>
              <w:t>. One possibility is to have a small group consisting of the Secretary General, one representative from the Nordic countries and one from the Baltic countries. When needed representatives from all countries will be included in the discussion</w:t>
            </w:r>
            <w:r w:rsidR="00E05F9E">
              <w:rPr>
                <w:rStyle w:val="Strong"/>
                <w:rFonts w:ascii="Verdana" w:hAnsi="Verdana"/>
                <w:b w:val="0"/>
                <w:bCs w:val="0"/>
                <w:sz w:val="21"/>
                <w:szCs w:val="21"/>
                <w:lang w:val="en-US"/>
              </w:rPr>
              <w:t>s</w:t>
            </w:r>
            <w:r>
              <w:rPr>
                <w:rStyle w:val="Strong"/>
                <w:rFonts w:ascii="Verdana" w:hAnsi="Verdana"/>
                <w:b w:val="0"/>
                <w:bCs w:val="0"/>
                <w:sz w:val="21"/>
                <w:szCs w:val="21"/>
                <w:lang w:val="en-US"/>
              </w:rPr>
              <w:t>.</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lastRenderedPageBreak/>
              <w:t>§7/2013</w:t>
            </w:r>
          </w:p>
        </w:tc>
        <w:tc>
          <w:tcPr>
            <w:tcW w:w="8042" w:type="dxa"/>
          </w:tcPr>
          <w:p w:rsidR="00E964AD"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Orkester Norden.</w:t>
            </w:r>
          </w:p>
          <w:p w:rsidR="00E964AD" w:rsidRPr="00F72F75" w:rsidRDefault="00E944E9" w:rsidP="00DB579B">
            <w:pPr>
              <w:rPr>
                <w:rStyle w:val="Strong"/>
                <w:rFonts w:ascii="Verdana" w:hAnsi="Verdana"/>
                <w:bCs w:val="0"/>
                <w:sz w:val="21"/>
                <w:szCs w:val="21"/>
                <w:lang w:val="en-US"/>
              </w:rPr>
            </w:pPr>
            <w:r w:rsidRPr="00751211">
              <w:rPr>
                <w:rStyle w:val="Strong"/>
                <w:rFonts w:ascii="Verdana" w:hAnsi="Verdana"/>
                <w:b w:val="0"/>
                <w:bCs w:val="0"/>
                <w:sz w:val="21"/>
                <w:szCs w:val="21"/>
                <w:lang w:val="en-US"/>
              </w:rPr>
              <w:t xml:space="preserve"> </w:t>
            </w:r>
            <w:r w:rsidRPr="00F72F75">
              <w:rPr>
                <w:rStyle w:val="Strong"/>
                <w:rFonts w:ascii="Verdana" w:hAnsi="Verdana"/>
                <w:bCs w:val="0"/>
                <w:sz w:val="21"/>
                <w:szCs w:val="21"/>
                <w:lang w:val="en-US"/>
              </w:rPr>
              <w:t xml:space="preserve">Aalborg as new host city and </w:t>
            </w:r>
            <w:r w:rsidR="00FF40A4" w:rsidRPr="00F72F75">
              <w:rPr>
                <w:rStyle w:val="Strong"/>
                <w:rFonts w:ascii="Verdana" w:hAnsi="Verdana"/>
                <w:bCs w:val="0"/>
                <w:sz w:val="21"/>
                <w:szCs w:val="21"/>
                <w:lang w:val="en-US"/>
              </w:rPr>
              <w:t xml:space="preserve">the </w:t>
            </w:r>
            <w:r w:rsidRPr="00F72F75">
              <w:rPr>
                <w:rStyle w:val="Strong"/>
                <w:rFonts w:ascii="Verdana" w:hAnsi="Verdana"/>
                <w:bCs w:val="0"/>
                <w:sz w:val="21"/>
                <w:szCs w:val="21"/>
                <w:lang w:val="en-US"/>
              </w:rPr>
              <w:t>new organizational structure from 2014.</w:t>
            </w:r>
            <w:r w:rsidR="00F72F75">
              <w:rPr>
                <w:rStyle w:val="Strong"/>
                <w:rFonts w:ascii="Verdana" w:hAnsi="Verdana"/>
                <w:bCs w:val="0"/>
                <w:sz w:val="21"/>
                <w:szCs w:val="21"/>
                <w:lang w:val="en-US"/>
              </w:rPr>
              <w:t xml:space="preserve"> </w:t>
            </w:r>
            <w:r w:rsidR="00E964AD" w:rsidRPr="00F72F75">
              <w:rPr>
                <w:rStyle w:val="Strong"/>
                <w:rFonts w:ascii="Verdana" w:hAnsi="Verdana"/>
                <w:bCs w:val="0"/>
                <w:sz w:val="21"/>
                <w:szCs w:val="21"/>
                <w:lang w:val="en-US"/>
              </w:rPr>
              <w:t>ANMA´s role and representation in the new structure</w:t>
            </w:r>
          </w:p>
          <w:p w:rsidR="00BA404D" w:rsidRPr="00751211" w:rsidRDefault="00BA404D" w:rsidP="00F74579">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The outgoing Secretary General</w:t>
            </w:r>
            <w:r w:rsidR="00854A15" w:rsidRPr="00751211">
              <w:rPr>
                <w:rStyle w:val="Strong"/>
                <w:rFonts w:ascii="Verdana" w:hAnsi="Verdana"/>
                <w:b w:val="0"/>
                <w:bCs w:val="0"/>
                <w:sz w:val="21"/>
                <w:szCs w:val="21"/>
                <w:lang w:val="en-US"/>
              </w:rPr>
              <w:t xml:space="preserve"> distributed the </w:t>
            </w:r>
            <w:r w:rsidR="00F74579" w:rsidRPr="00751211">
              <w:rPr>
                <w:rStyle w:val="Strong"/>
                <w:rFonts w:ascii="Verdana" w:hAnsi="Verdana"/>
                <w:b w:val="0"/>
                <w:bCs w:val="0"/>
                <w:sz w:val="21"/>
                <w:szCs w:val="21"/>
                <w:lang w:val="en-US"/>
              </w:rPr>
              <w:t xml:space="preserve">new </w:t>
            </w:r>
            <w:r w:rsidR="00854A15" w:rsidRPr="00751211">
              <w:rPr>
                <w:rStyle w:val="Strong"/>
                <w:rFonts w:ascii="Verdana" w:hAnsi="Verdana"/>
                <w:b w:val="0"/>
                <w:bCs w:val="0"/>
                <w:sz w:val="21"/>
                <w:szCs w:val="21"/>
                <w:lang w:val="en-US"/>
              </w:rPr>
              <w:t xml:space="preserve">operational </w:t>
            </w:r>
            <w:r w:rsidR="00F74579" w:rsidRPr="00751211">
              <w:rPr>
                <w:rStyle w:val="Strong"/>
                <w:rFonts w:ascii="Verdana" w:hAnsi="Verdana"/>
                <w:b w:val="0"/>
                <w:bCs w:val="0"/>
                <w:sz w:val="21"/>
                <w:szCs w:val="21"/>
                <w:lang w:val="en-US"/>
              </w:rPr>
              <w:t xml:space="preserve">guidelines and </w:t>
            </w:r>
            <w:r w:rsidRPr="00751211">
              <w:rPr>
                <w:rStyle w:val="Strong"/>
                <w:rFonts w:ascii="Verdana" w:hAnsi="Verdana"/>
                <w:b w:val="0"/>
                <w:bCs w:val="0"/>
                <w:sz w:val="21"/>
                <w:szCs w:val="21"/>
                <w:lang w:val="en-US"/>
              </w:rPr>
              <w:t xml:space="preserve">informed about the </w:t>
            </w:r>
            <w:r w:rsidR="00854A15" w:rsidRPr="00751211">
              <w:rPr>
                <w:rStyle w:val="Strong"/>
                <w:rFonts w:ascii="Verdana" w:hAnsi="Verdana"/>
                <w:b w:val="0"/>
                <w:bCs w:val="0"/>
                <w:sz w:val="21"/>
                <w:szCs w:val="21"/>
                <w:lang w:val="en-US"/>
              </w:rPr>
              <w:t xml:space="preserve">new organization, sponsors and </w:t>
            </w:r>
            <w:r w:rsidR="00F74579" w:rsidRPr="00751211">
              <w:rPr>
                <w:rStyle w:val="Strong"/>
                <w:rFonts w:ascii="Verdana" w:hAnsi="Verdana"/>
                <w:b w:val="0"/>
                <w:bCs w:val="0"/>
                <w:sz w:val="21"/>
                <w:szCs w:val="21"/>
                <w:lang w:val="en-US"/>
              </w:rPr>
              <w:t xml:space="preserve">ANMA’s involvement in the new structure. ANMA </w:t>
            </w:r>
            <w:r w:rsidR="00F72F75">
              <w:rPr>
                <w:rStyle w:val="Strong"/>
                <w:rFonts w:ascii="Verdana" w:hAnsi="Verdana"/>
                <w:b w:val="0"/>
                <w:bCs w:val="0"/>
                <w:sz w:val="21"/>
                <w:szCs w:val="21"/>
                <w:lang w:val="en-US"/>
              </w:rPr>
              <w:t xml:space="preserve">will have </w:t>
            </w:r>
            <w:r w:rsidR="00521FE0" w:rsidRPr="00751211">
              <w:rPr>
                <w:rStyle w:val="Strong"/>
                <w:rFonts w:ascii="Verdana" w:hAnsi="Verdana"/>
                <w:b w:val="0"/>
                <w:bCs w:val="0"/>
                <w:sz w:val="21"/>
                <w:szCs w:val="21"/>
                <w:lang w:val="en-US"/>
              </w:rPr>
              <w:t xml:space="preserve">one representative in the Board and the Ec.Com </w:t>
            </w:r>
            <w:r w:rsidR="00F74579" w:rsidRPr="00751211">
              <w:rPr>
                <w:rStyle w:val="Strong"/>
                <w:rFonts w:ascii="Verdana" w:hAnsi="Verdana"/>
                <w:b w:val="0"/>
                <w:bCs w:val="0"/>
                <w:sz w:val="21"/>
                <w:szCs w:val="21"/>
                <w:lang w:val="en-US"/>
              </w:rPr>
              <w:t xml:space="preserve">will appoint </w:t>
            </w:r>
            <w:r w:rsidR="00521FE0" w:rsidRPr="00751211">
              <w:rPr>
                <w:rStyle w:val="Strong"/>
                <w:rFonts w:ascii="Verdana" w:hAnsi="Verdana"/>
                <w:b w:val="0"/>
                <w:bCs w:val="0"/>
                <w:sz w:val="21"/>
                <w:szCs w:val="21"/>
                <w:lang w:val="en-US"/>
              </w:rPr>
              <w:t>the representative from ANMA</w:t>
            </w:r>
            <w:r w:rsidR="00F74579" w:rsidRPr="00751211">
              <w:rPr>
                <w:rStyle w:val="Strong"/>
                <w:rFonts w:ascii="Verdana" w:hAnsi="Verdana"/>
                <w:b w:val="0"/>
                <w:bCs w:val="0"/>
                <w:sz w:val="21"/>
                <w:szCs w:val="21"/>
                <w:lang w:val="en-US"/>
              </w:rPr>
              <w:t>.</w:t>
            </w:r>
          </w:p>
          <w:p w:rsidR="00521FE0" w:rsidRPr="00751211" w:rsidRDefault="00521FE0" w:rsidP="00F74579">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General assembly concluded that ANMA should join the new organization as structured in </w:t>
            </w:r>
            <w:r w:rsidR="00113F02" w:rsidRPr="00751211">
              <w:rPr>
                <w:rStyle w:val="Strong"/>
                <w:rFonts w:ascii="Verdana" w:hAnsi="Verdana"/>
                <w:b w:val="0"/>
                <w:bCs w:val="0"/>
                <w:sz w:val="21"/>
                <w:szCs w:val="21"/>
                <w:lang w:val="en-US"/>
              </w:rPr>
              <w:t>statu</w:t>
            </w:r>
            <w:r w:rsidR="00B45A5E">
              <w:rPr>
                <w:rStyle w:val="Strong"/>
                <w:rFonts w:ascii="Verdana" w:hAnsi="Verdana"/>
                <w:b w:val="0"/>
                <w:bCs w:val="0"/>
                <w:sz w:val="21"/>
                <w:szCs w:val="21"/>
                <w:lang w:val="en-US"/>
              </w:rPr>
              <w:t>t</w:t>
            </w:r>
            <w:r w:rsidR="00113F02" w:rsidRPr="00751211">
              <w:rPr>
                <w:rStyle w:val="Strong"/>
                <w:rFonts w:ascii="Verdana" w:hAnsi="Verdana"/>
                <w:b w:val="0"/>
                <w:bCs w:val="0"/>
                <w:sz w:val="21"/>
                <w:szCs w:val="21"/>
                <w:lang w:val="en-US"/>
              </w:rPr>
              <w:t>es.</w:t>
            </w:r>
          </w:p>
          <w:p w:rsidR="005F44CF" w:rsidRPr="00751211" w:rsidRDefault="005F44CF" w:rsidP="00F74579">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summer course </w:t>
            </w:r>
            <w:r w:rsidR="000F5651">
              <w:rPr>
                <w:rStyle w:val="Strong"/>
                <w:rFonts w:ascii="Verdana" w:hAnsi="Verdana"/>
                <w:b w:val="0"/>
                <w:bCs w:val="0"/>
                <w:sz w:val="21"/>
                <w:szCs w:val="21"/>
                <w:lang w:val="en-US"/>
              </w:rPr>
              <w:t xml:space="preserve">2013 </w:t>
            </w:r>
            <w:r w:rsidRPr="00751211">
              <w:rPr>
                <w:rStyle w:val="Strong"/>
                <w:rFonts w:ascii="Verdana" w:hAnsi="Verdana"/>
                <w:b w:val="0"/>
                <w:bCs w:val="0"/>
                <w:sz w:val="21"/>
                <w:szCs w:val="21"/>
                <w:lang w:val="en-US"/>
              </w:rPr>
              <w:t xml:space="preserve">will be arranged in </w:t>
            </w:r>
            <w:r w:rsidR="000F5651">
              <w:rPr>
                <w:rStyle w:val="Strong"/>
                <w:rFonts w:ascii="Verdana" w:hAnsi="Verdana"/>
                <w:b w:val="0"/>
                <w:bCs w:val="0"/>
                <w:sz w:val="21"/>
                <w:szCs w:val="21"/>
                <w:lang w:val="en-US"/>
              </w:rPr>
              <w:t xml:space="preserve">Kristiansand </w:t>
            </w:r>
            <w:r w:rsidRPr="00751211">
              <w:rPr>
                <w:rStyle w:val="Strong"/>
                <w:rFonts w:ascii="Verdana" w:hAnsi="Verdana"/>
                <w:b w:val="0"/>
                <w:bCs w:val="0"/>
                <w:sz w:val="21"/>
                <w:szCs w:val="21"/>
                <w:lang w:val="en-US"/>
              </w:rPr>
              <w:t>and the arrangement will then be relocated in Aalborg from 2014.</w:t>
            </w:r>
          </w:p>
          <w:p w:rsidR="00F74579" w:rsidRPr="00751211" w:rsidRDefault="00F74579" w:rsidP="00F74579">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The new guidelines will be translated to English and the name Nordisk </w:t>
            </w:r>
            <w:proofErr w:type="spellStart"/>
            <w:r w:rsidR="00B45A5E">
              <w:rPr>
                <w:rStyle w:val="Strong"/>
                <w:rFonts w:ascii="Verdana" w:hAnsi="Verdana"/>
                <w:b w:val="0"/>
                <w:bCs w:val="0"/>
                <w:sz w:val="21"/>
                <w:szCs w:val="21"/>
                <w:lang w:val="en-US"/>
              </w:rPr>
              <w:t>Konservatorieråd</w:t>
            </w:r>
            <w:proofErr w:type="spellEnd"/>
            <w:r w:rsidR="00B45A5E">
              <w:rPr>
                <w:rStyle w:val="Strong"/>
                <w:rFonts w:ascii="Verdana" w:hAnsi="Verdana"/>
                <w:b w:val="0"/>
                <w:bCs w:val="0"/>
                <w:sz w:val="21"/>
                <w:szCs w:val="21"/>
                <w:lang w:val="en-US"/>
              </w:rPr>
              <w:t xml:space="preserve"> will </w:t>
            </w:r>
            <w:r w:rsidRPr="00751211">
              <w:rPr>
                <w:rStyle w:val="Strong"/>
                <w:rFonts w:ascii="Verdana" w:hAnsi="Verdana"/>
                <w:b w:val="0"/>
                <w:bCs w:val="0"/>
                <w:sz w:val="21"/>
                <w:szCs w:val="21"/>
                <w:lang w:val="en-US"/>
              </w:rPr>
              <w:t xml:space="preserve"> be changed to </w:t>
            </w:r>
            <w:r w:rsidR="00421AA0" w:rsidRPr="00751211">
              <w:rPr>
                <w:rStyle w:val="Strong"/>
                <w:rFonts w:ascii="Verdana" w:hAnsi="Verdana"/>
                <w:b w:val="0"/>
                <w:bCs w:val="0"/>
                <w:sz w:val="21"/>
                <w:szCs w:val="21"/>
                <w:lang w:val="en-US"/>
              </w:rPr>
              <w:t xml:space="preserve">ANMA - </w:t>
            </w:r>
            <w:r w:rsidRPr="00751211">
              <w:rPr>
                <w:rStyle w:val="Strong"/>
                <w:rFonts w:ascii="Verdana" w:hAnsi="Verdana"/>
                <w:b w:val="0"/>
                <w:bCs w:val="0"/>
                <w:sz w:val="21"/>
                <w:szCs w:val="21"/>
                <w:lang w:val="en-US"/>
              </w:rPr>
              <w:t>Association of Nordic/Baltic Academies of Music</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§8/2013</w:t>
            </w:r>
          </w:p>
        </w:tc>
        <w:tc>
          <w:tcPr>
            <w:tcW w:w="8042" w:type="dxa"/>
          </w:tcPr>
          <w:p w:rsidR="00535501" w:rsidRPr="00B45A5E" w:rsidRDefault="00E944E9" w:rsidP="00035563">
            <w:pPr>
              <w:rPr>
                <w:rStyle w:val="Strong"/>
                <w:rFonts w:ascii="Verdana" w:hAnsi="Verdana"/>
                <w:bCs w:val="0"/>
                <w:sz w:val="21"/>
                <w:szCs w:val="21"/>
                <w:lang w:val="en-US"/>
              </w:rPr>
            </w:pPr>
            <w:r w:rsidRPr="00B45A5E">
              <w:rPr>
                <w:rStyle w:val="Strong"/>
                <w:rFonts w:ascii="Verdana" w:hAnsi="Verdana"/>
                <w:bCs w:val="0"/>
                <w:sz w:val="21"/>
                <w:szCs w:val="21"/>
                <w:lang w:val="en-US"/>
              </w:rPr>
              <w:t>Short reports Nordplus activities 2012/2013</w:t>
            </w:r>
            <w:r w:rsidR="00035563" w:rsidRPr="00B45A5E">
              <w:rPr>
                <w:rStyle w:val="Strong"/>
                <w:rFonts w:ascii="Verdana" w:hAnsi="Verdana"/>
                <w:bCs w:val="0"/>
                <w:sz w:val="21"/>
                <w:szCs w:val="21"/>
                <w:lang w:val="en-US"/>
              </w:rPr>
              <w:t xml:space="preserve">.    </w:t>
            </w:r>
          </w:p>
          <w:p w:rsidR="00535501" w:rsidRPr="00751211" w:rsidRDefault="00535501" w:rsidP="00035563">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lastRenderedPageBreak/>
              <w:t xml:space="preserve">Knut Myhre presented the NORDPLUS grants distributed through CIMO </w:t>
            </w:r>
            <w:r w:rsidR="00B45A5E">
              <w:rPr>
                <w:rStyle w:val="Strong"/>
                <w:rFonts w:ascii="Verdana" w:hAnsi="Verdana"/>
                <w:b w:val="0"/>
                <w:bCs w:val="0"/>
                <w:sz w:val="21"/>
                <w:szCs w:val="21"/>
                <w:lang w:val="en-US"/>
              </w:rPr>
              <w:t xml:space="preserve">and the activities carried out by </w:t>
            </w:r>
            <w:r w:rsidRPr="00751211">
              <w:rPr>
                <w:rStyle w:val="Strong"/>
                <w:rFonts w:ascii="Verdana" w:hAnsi="Verdana"/>
                <w:b w:val="0"/>
                <w:bCs w:val="0"/>
                <w:sz w:val="21"/>
                <w:szCs w:val="21"/>
                <w:lang w:val="en-US"/>
              </w:rPr>
              <w:t xml:space="preserve">the 4 music performing networks (Sibelius Network, </w:t>
            </w:r>
            <w:proofErr w:type="spellStart"/>
            <w:r w:rsidRPr="00751211">
              <w:rPr>
                <w:rStyle w:val="Strong"/>
                <w:rFonts w:ascii="Verdana" w:hAnsi="Verdana"/>
                <w:b w:val="0"/>
                <w:bCs w:val="0"/>
                <w:sz w:val="21"/>
                <w:szCs w:val="21"/>
                <w:lang w:val="en-US"/>
              </w:rPr>
              <w:t>Nordpuls</w:t>
            </w:r>
            <w:proofErr w:type="spellEnd"/>
            <w:r w:rsidRPr="00751211">
              <w:rPr>
                <w:rStyle w:val="Strong"/>
                <w:rFonts w:ascii="Verdana" w:hAnsi="Verdana"/>
                <w:b w:val="0"/>
                <w:bCs w:val="0"/>
                <w:sz w:val="21"/>
                <w:szCs w:val="21"/>
                <w:lang w:val="en-US"/>
              </w:rPr>
              <w:t xml:space="preserve">, </w:t>
            </w:r>
            <w:proofErr w:type="spellStart"/>
            <w:r w:rsidRPr="00751211">
              <w:rPr>
                <w:rStyle w:val="Strong"/>
                <w:rFonts w:ascii="Verdana" w:hAnsi="Verdana"/>
                <w:b w:val="0"/>
                <w:bCs w:val="0"/>
                <w:sz w:val="21"/>
                <w:szCs w:val="21"/>
                <w:lang w:val="en-US"/>
              </w:rPr>
              <w:t>Nordtrad</w:t>
            </w:r>
            <w:proofErr w:type="spellEnd"/>
            <w:r w:rsidRPr="00751211">
              <w:rPr>
                <w:rStyle w:val="Strong"/>
                <w:rFonts w:ascii="Verdana" w:hAnsi="Verdana"/>
                <w:b w:val="0"/>
                <w:bCs w:val="0"/>
                <w:sz w:val="21"/>
                <w:szCs w:val="21"/>
                <w:lang w:val="en-US"/>
              </w:rPr>
              <w:t xml:space="preserve"> and </w:t>
            </w:r>
            <w:proofErr w:type="spellStart"/>
            <w:r w:rsidRPr="00751211">
              <w:rPr>
                <w:rStyle w:val="Strong"/>
                <w:rFonts w:ascii="Verdana" w:hAnsi="Verdana"/>
                <w:b w:val="0"/>
                <w:bCs w:val="0"/>
                <w:sz w:val="21"/>
                <w:szCs w:val="21"/>
                <w:lang w:val="en-US"/>
              </w:rPr>
              <w:t>NordOpera</w:t>
            </w:r>
            <w:proofErr w:type="spellEnd"/>
            <w:r w:rsidRPr="00751211">
              <w:rPr>
                <w:rStyle w:val="Strong"/>
                <w:rFonts w:ascii="Verdana" w:hAnsi="Verdana"/>
                <w:b w:val="0"/>
                <w:bCs w:val="0"/>
                <w:sz w:val="21"/>
                <w:szCs w:val="21"/>
                <w:lang w:val="en-US"/>
              </w:rPr>
              <w:t>).</w:t>
            </w:r>
          </w:p>
          <w:p w:rsidR="00E944E9" w:rsidRPr="00751211" w:rsidRDefault="00B45A5E" w:rsidP="00B45A5E">
            <w:pPr>
              <w:rPr>
                <w:rStyle w:val="Strong"/>
                <w:rFonts w:ascii="Verdana" w:hAnsi="Verdana"/>
                <w:b w:val="0"/>
                <w:bCs w:val="0"/>
                <w:sz w:val="21"/>
                <w:szCs w:val="21"/>
                <w:lang w:val="en-US"/>
              </w:rPr>
            </w:pPr>
            <w:r>
              <w:rPr>
                <w:rStyle w:val="Strong"/>
                <w:rFonts w:ascii="Verdana" w:hAnsi="Verdana"/>
                <w:b w:val="0"/>
                <w:bCs w:val="0"/>
                <w:sz w:val="21"/>
                <w:szCs w:val="21"/>
                <w:lang w:val="en-US"/>
              </w:rPr>
              <w:t>T</w:t>
            </w:r>
            <w:r w:rsidR="00535501" w:rsidRPr="00751211">
              <w:rPr>
                <w:rStyle w:val="Strong"/>
                <w:rFonts w:ascii="Verdana" w:hAnsi="Verdana"/>
                <w:b w:val="0"/>
                <w:bCs w:val="0"/>
                <w:sz w:val="21"/>
                <w:szCs w:val="21"/>
                <w:lang w:val="en-US"/>
              </w:rPr>
              <w:t xml:space="preserve">otal </w:t>
            </w:r>
            <w:r>
              <w:rPr>
                <w:rStyle w:val="Strong"/>
                <w:rFonts w:ascii="Verdana" w:hAnsi="Verdana"/>
                <w:b w:val="0"/>
                <w:bCs w:val="0"/>
                <w:sz w:val="21"/>
                <w:szCs w:val="21"/>
                <w:lang w:val="en-US"/>
              </w:rPr>
              <w:t xml:space="preserve">NORDPLUS grants </w:t>
            </w:r>
            <w:r w:rsidR="001D05B9">
              <w:rPr>
                <w:rStyle w:val="Strong"/>
                <w:rFonts w:ascii="Verdana" w:hAnsi="Verdana"/>
                <w:b w:val="0"/>
                <w:bCs w:val="0"/>
                <w:sz w:val="21"/>
                <w:szCs w:val="21"/>
                <w:lang w:val="en-US"/>
              </w:rPr>
              <w:t>in 2012/13</w:t>
            </w:r>
            <w:r w:rsidR="00535501" w:rsidRPr="00751211">
              <w:rPr>
                <w:rStyle w:val="Strong"/>
                <w:rFonts w:ascii="Verdana" w:hAnsi="Verdana"/>
                <w:b w:val="0"/>
                <w:bCs w:val="0"/>
                <w:sz w:val="21"/>
                <w:szCs w:val="21"/>
                <w:lang w:val="en-US"/>
              </w:rPr>
              <w:t xml:space="preserve"> w</w:t>
            </w:r>
            <w:r>
              <w:rPr>
                <w:rStyle w:val="Strong"/>
                <w:rFonts w:ascii="Verdana" w:hAnsi="Verdana"/>
                <w:b w:val="0"/>
                <w:bCs w:val="0"/>
                <w:sz w:val="21"/>
                <w:szCs w:val="21"/>
                <w:lang w:val="en-US"/>
              </w:rPr>
              <w:t>ere</w:t>
            </w:r>
            <w:r w:rsidR="00535501" w:rsidRPr="00751211">
              <w:rPr>
                <w:rStyle w:val="Strong"/>
                <w:rFonts w:ascii="Verdana" w:hAnsi="Verdana"/>
                <w:b w:val="0"/>
                <w:bCs w:val="0"/>
                <w:sz w:val="21"/>
                <w:szCs w:val="21"/>
                <w:lang w:val="en-US"/>
              </w:rPr>
              <w:t xml:space="preserve"> 308 000 Euro</w:t>
            </w:r>
            <w:r w:rsidR="00035563" w:rsidRPr="00751211">
              <w:rPr>
                <w:rStyle w:val="Strong"/>
                <w:rFonts w:ascii="Verdana" w:hAnsi="Verdana"/>
                <w:b w:val="0"/>
                <w:bCs w:val="0"/>
                <w:sz w:val="21"/>
                <w:szCs w:val="21"/>
                <w:lang w:val="en-US"/>
              </w:rPr>
              <w:t xml:space="preserve">                             </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lastRenderedPageBreak/>
              <w:t>§9/2013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 xml:space="preserve">Presentation of the </w:t>
            </w:r>
            <w:r w:rsidR="001966C2">
              <w:rPr>
                <w:rStyle w:val="Strong"/>
                <w:rFonts w:ascii="Verdana" w:hAnsi="Verdana"/>
                <w:bCs w:val="0"/>
                <w:sz w:val="21"/>
                <w:szCs w:val="21"/>
                <w:lang w:val="en-US"/>
              </w:rPr>
              <w:t xml:space="preserve">first used </w:t>
            </w:r>
            <w:r w:rsidRPr="00B45A5E">
              <w:rPr>
                <w:rStyle w:val="Strong"/>
                <w:rFonts w:ascii="Verdana" w:hAnsi="Verdana"/>
                <w:bCs w:val="0"/>
                <w:sz w:val="21"/>
                <w:szCs w:val="21"/>
                <w:lang w:val="en-US"/>
              </w:rPr>
              <w:t>version of NOAS, the electronic application system for Nordplus student mobility. Bjørn Einar Halvorsen</w:t>
            </w:r>
          </w:p>
          <w:p w:rsidR="000C502D" w:rsidRPr="00751211" w:rsidRDefault="000C502D"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Bjørn Einar Halvorsen presented the NOAS system and </w:t>
            </w:r>
            <w:r w:rsidR="00C1647C">
              <w:rPr>
                <w:rStyle w:val="Strong"/>
                <w:rFonts w:ascii="Verdana" w:hAnsi="Verdana"/>
                <w:b w:val="0"/>
                <w:bCs w:val="0"/>
                <w:sz w:val="21"/>
                <w:szCs w:val="21"/>
                <w:lang w:val="en-US"/>
              </w:rPr>
              <w:t xml:space="preserve">informed about </w:t>
            </w:r>
            <w:r w:rsidR="00F72F75">
              <w:rPr>
                <w:rStyle w:val="Strong"/>
                <w:rFonts w:ascii="Verdana" w:hAnsi="Verdana"/>
                <w:b w:val="0"/>
                <w:bCs w:val="0"/>
                <w:sz w:val="21"/>
                <w:szCs w:val="21"/>
                <w:lang w:val="en-US"/>
              </w:rPr>
              <w:t xml:space="preserve">some </w:t>
            </w:r>
            <w:r w:rsidRPr="00751211">
              <w:rPr>
                <w:rStyle w:val="Strong"/>
                <w:rFonts w:ascii="Verdana" w:hAnsi="Verdana"/>
                <w:b w:val="0"/>
                <w:bCs w:val="0"/>
                <w:sz w:val="21"/>
                <w:szCs w:val="21"/>
                <w:lang w:val="en-US"/>
              </w:rPr>
              <w:t xml:space="preserve">changes and </w:t>
            </w:r>
            <w:r w:rsidR="00257242">
              <w:rPr>
                <w:rStyle w:val="Strong"/>
                <w:rFonts w:ascii="Verdana" w:hAnsi="Verdana"/>
                <w:b w:val="0"/>
                <w:bCs w:val="0"/>
                <w:sz w:val="21"/>
                <w:szCs w:val="21"/>
                <w:lang w:val="en-US"/>
              </w:rPr>
              <w:t xml:space="preserve">further </w:t>
            </w:r>
            <w:r w:rsidRPr="00751211">
              <w:rPr>
                <w:rStyle w:val="Strong"/>
                <w:rFonts w:ascii="Verdana" w:hAnsi="Verdana"/>
                <w:b w:val="0"/>
                <w:bCs w:val="0"/>
                <w:sz w:val="21"/>
                <w:szCs w:val="21"/>
                <w:lang w:val="en-US"/>
              </w:rPr>
              <w:t xml:space="preserve">development work with the program. The </w:t>
            </w:r>
            <w:r w:rsidR="00F72F75">
              <w:rPr>
                <w:rStyle w:val="Strong"/>
                <w:rFonts w:ascii="Verdana" w:hAnsi="Verdana"/>
                <w:b w:val="0"/>
                <w:bCs w:val="0"/>
                <w:sz w:val="21"/>
                <w:szCs w:val="21"/>
                <w:lang w:val="en-US"/>
              </w:rPr>
              <w:t xml:space="preserve">NORDPLUS </w:t>
            </w:r>
            <w:r w:rsidRPr="00751211">
              <w:rPr>
                <w:rStyle w:val="Strong"/>
                <w:rFonts w:ascii="Verdana" w:hAnsi="Verdana"/>
                <w:b w:val="0"/>
                <w:bCs w:val="0"/>
                <w:sz w:val="21"/>
                <w:szCs w:val="21"/>
                <w:lang w:val="en-US"/>
              </w:rPr>
              <w:t>networks will apply through the NORDPLUS program 2014/15 for funding to carry out th</w:t>
            </w:r>
            <w:r w:rsidR="00B45A5E">
              <w:rPr>
                <w:rStyle w:val="Strong"/>
                <w:rFonts w:ascii="Verdana" w:hAnsi="Verdana"/>
                <w:b w:val="0"/>
                <w:bCs w:val="0"/>
                <w:sz w:val="21"/>
                <w:szCs w:val="21"/>
                <w:lang w:val="en-US"/>
              </w:rPr>
              <w:t>i</w:t>
            </w:r>
            <w:r w:rsidRPr="00751211">
              <w:rPr>
                <w:rStyle w:val="Strong"/>
                <w:rFonts w:ascii="Verdana" w:hAnsi="Verdana"/>
                <w:b w:val="0"/>
                <w:bCs w:val="0"/>
                <w:sz w:val="21"/>
                <w:szCs w:val="21"/>
                <w:lang w:val="en-US"/>
              </w:rPr>
              <w:t>s</w:t>
            </w:r>
            <w:r w:rsidR="00B45A5E">
              <w:rPr>
                <w:rStyle w:val="Strong"/>
                <w:rFonts w:ascii="Verdana" w:hAnsi="Verdana"/>
                <w:b w:val="0"/>
                <w:bCs w:val="0"/>
                <w:sz w:val="21"/>
                <w:szCs w:val="21"/>
                <w:lang w:val="en-US"/>
              </w:rPr>
              <w:t xml:space="preserve"> development work</w:t>
            </w:r>
            <w:r w:rsidRPr="00751211">
              <w:rPr>
                <w:rStyle w:val="Strong"/>
                <w:rFonts w:ascii="Verdana" w:hAnsi="Verdana"/>
                <w:b w:val="0"/>
                <w:bCs w:val="0"/>
                <w:sz w:val="21"/>
                <w:szCs w:val="21"/>
                <w:lang w:val="en-US"/>
              </w:rPr>
              <w:t>.</w:t>
            </w:r>
          </w:p>
          <w:p w:rsidR="000C502D" w:rsidRPr="00751211" w:rsidRDefault="000C502D" w:rsidP="000F3CEA">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If the NORDPLUS program does not make funds available, the networks </w:t>
            </w:r>
            <w:r w:rsidR="000F3CEA">
              <w:rPr>
                <w:rStyle w:val="Strong"/>
                <w:rFonts w:ascii="Verdana" w:hAnsi="Verdana"/>
                <w:b w:val="0"/>
                <w:bCs w:val="0"/>
                <w:sz w:val="21"/>
                <w:szCs w:val="21"/>
                <w:lang w:val="en-US"/>
              </w:rPr>
              <w:t xml:space="preserve">will </w:t>
            </w:r>
            <w:r w:rsidRPr="00751211">
              <w:rPr>
                <w:rStyle w:val="Strong"/>
                <w:rFonts w:ascii="Verdana" w:hAnsi="Verdana"/>
                <w:b w:val="0"/>
                <w:bCs w:val="0"/>
                <w:sz w:val="21"/>
                <w:szCs w:val="21"/>
                <w:lang w:val="en-US"/>
              </w:rPr>
              <w:t xml:space="preserve">have to come back to ANMA </w:t>
            </w:r>
            <w:r w:rsidR="000F3CEA">
              <w:rPr>
                <w:rStyle w:val="Strong"/>
                <w:rFonts w:ascii="Verdana" w:hAnsi="Verdana"/>
                <w:b w:val="0"/>
                <w:bCs w:val="0"/>
                <w:sz w:val="21"/>
                <w:szCs w:val="21"/>
                <w:lang w:val="en-US"/>
              </w:rPr>
              <w:t xml:space="preserve">and discuss </w:t>
            </w:r>
            <w:r w:rsidRPr="00751211">
              <w:rPr>
                <w:rStyle w:val="Strong"/>
                <w:rFonts w:ascii="Verdana" w:hAnsi="Verdana"/>
                <w:b w:val="0"/>
                <w:bCs w:val="0"/>
                <w:sz w:val="21"/>
                <w:szCs w:val="21"/>
                <w:lang w:val="en-US"/>
              </w:rPr>
              <w:t>further funding.</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§10/2013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Next Annual meeting/General Assembly</w:t>
            </w:r>
          </w:p>
          <w:p w:rsidR="00397F31" w:rsidRPr="00751211" w:rsidRDefault="00397F31" w:rsidP="00397F31">
            <w:pPr>
              <w:rPr>
                <w:rFonts w:ascii="Verdana" w:hAnsi="Verdana"/>
                <w:b/>
                <w:sz w:val="21"/>
                <w:szCs w:val="21"/>
                <w:lang w:val="en-US"/>
              </w:rPr>
            </w:pPr>
            <w:r w:rsidRPr="00751211">
              <w:rPr>
                <w:rFonts w:ascii="Verdana" w:hAnsi="Verdana"/>
                <w:b/>
                <w:sz w:val="21"/>
                <w:szCs w:val="21"/>
                <w:lang w:val="en-US"/>
              </w:rPr>
              <w:t>Resolution:</w:t>
            </w:r>
          </w:p>
          <w:p w:rsidR="00184ED4" w:rsidRPr="00751211" w:rsidRDefault="00184ED4" w:rsidP="00397F31">
            <w:pPr>
              <w:rPr>
                <w:rFonts w:ascii="Verdana" w:hAnsi="Verdana"/>
                <w:sz w:val="21"/>
                <w:szCs w:val="21"/>
                <w:lang w:val="en-US"/>
              </w:rPr>
            </w:pPr>
            <w:r w:rsidRPr="00751211">
              <w:rPr>
                <w:rFonts w:ascii="Verdana" w:hAnsi="Verdana"/>
                <w:sz w:val="21"/>
                <w:szCs w:val="21"/>
                <w:lang w:val="en-US"/>
              </w:rPr>
              <w:t xml:space="preserve">The next annual meeting will take </w:t>
            </w:r>
            <w:r w:rsidR="00F72F75">
              <w:rPr>
                <w:rFonts w:ascii="Verdana" w:hAnsi="Verdana"/>
                <w:sz w:val="21"/>
                <w:szCs w:val="21"/>
                <w:lang w:val="en-US"/>
              </w:rPr>
              <w:t xml:space="preserve">place </w:t>
            </w:r>
            <w:r w:rsidRPr="00751211">
              <w:rPr>
                <w:rFonts w:ascii="Verdana" w:hAnsi="Verdana"/>
                <w:sz w:val="21"/>
                <w:szCs w:val="21"/>
                <w:lang w:val="en-US"/>
              </w:rPr>
              <w:t>during spring 2014 (April-May).</w:t>
            </w:r>
            <w:r w:rsidR="00231CA4" w:rsidRPr="00751211">
              <w:rPr>
                <w:rFonts w:ascii="Verdana" w:hAnsi="Verdana"/>
                <w:sz w:val="21"/>
                <w:szCs w:val="21"/>
                <w:lang w:val="en-US"/>
              </w:rPr>
              <w:t xml:space="preserve"> </w:t>
            </w:r>
            <w:r w:rsidRPr="00751211">
              <w:rPr>
                <w:rFonts w:ascii="Verdana" w:hAnsi="Verdana"/>
                <w:sz w:val="21"/>
                <w:szCs w:val="21"/>
                <w:lang w:val="en-US"/>
              </w:rPr>
              <w:t>The introduction to § 3 in the Statu</w:t>
            </w:r>
            <w:r w:rsidR="00231CA4" w:rsidRPr="00751211">
              <w:rPr>
                <w:rFonts w:ascii="Verdana" w:hAnsi="Verdana"/>
                <w:sz w:val="21"/>
                <w:szCs w:val="21"/>
                <w:lang w:val="en-US"/>
              </w:rPr>
              <w:t>t</w:t>
            </w:r>
            <w:r w:rsidRPr="00751211">
              <w:rPr>
                <w:rFonts w:ascii="Verdana" w:hAnsi="Verdana"/>
                <w:sz w:val="21"/>
                <w:szCs w:val="21"/>
                <w:lang w:val="en-US"/>
              </w:rPr>
              <w:t>es</w:t>
            </w:r>
            <w:r w:rsidR="00231CA4" w:rsidRPr="00751211">
              <w:rPr>
                <w:rFonts w:ascii="Verdana" w:hAnsi="Verdana"/>
                <w:sz w:val="21"/>
                <w:szCs w:val="21"/>
                <w:lang w:val="en-US"/>
              </w:rPr>
              <w:t xml:space="preserve"> has to be changed.</w:t>
            </w:r>
          </w:p>
          <w:p w:rsidR="002901CD" w:rsidRPr="00751211" w:rsidRDefault="00231CA4" w:rsidP="00B45A5E">
            <w:pPr>
              <w:rPr>
                <w:rStyle w:val="Strong"/>
                <w:rFonts w:ascii="Verdana" w:hAnsi="Verdana"/>
                <w:b w:val="0"/>
                <w:bCs w:val="0"/>
                <w:sz w:val="21"/>
                <w:szCs w:val="21"/>
                <w:lang w:val="en-US"/>
              </w:rPr>
            </w:pPr>
            <w:r w:rsidRPr="00751211">
              <w:rPr>
                <w:rFonts w:ascii="Verdana" w:hAnsi="Verdana"/>
                <w:sz w:val="21"/>
                <w:szCs w:val="21"/>
                <w:lang w:val="en-US"/>
              </w:rPr>
              <w:t xml:space="preserve">Venue for the meeting has to be decided as well as topic for the thematic day. </w:t>
            </w:r>
          </w:p>
        </w:tc>
      </w:tr>
      <w:tr w:rsidR="00E944E9" w:rsidRPr="003949F6"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§11/2013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Information items</w:t>
            </w:r>
          </w:p>
          <w:p w:rsidR="00E404DC" w:rsidRPr="00751211" w:rsidRDefault="00E404DC"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There were</w:t>
            </w:r>
            <w:r w:rsidR="00F72F75">
              <w:rPr>
                <w:rStyle w:val="Strong"/>
                <w:rFonts w:ascii="Verdana" w:hAnsi="Verdana"/>
                <w:b w:val="0"/>
                <w:bCs w:val="0"/>
                <w:sz w:val="21"/>
                <w:szCs w:val="21"/>
                <w:lang w:val="en-US"/>
              </w:rPr>
              <w:t xml:space="preserve"> no</w:t>
            </w:r>
            <w:r w:rsidRPr="00751211">
              <w:rPr>
                <w:rStyle w:val="Strong"/>
                <w:rFonts w:ascii="Verdana" w:hAnsi="Verdana"/>
                <w:b w:val="0"/>
                <w:bCs w:val="0"/>
                <w:sz w:val="21"/>
                <w:szCs w:val="21"/>
                <w:lang w:val="en-US"/>
              </w:rPr>
              <w:t xml:space="preserve"> information items</w:t>
            </w:r>
          </w:p>
        </w:tc>
      </w:tr>
      <w:tr w:rsidR="00E944E9" w:rsidRPr="00751211" w:rsidTr="00257242">
        <w:tc>
          <w:tcPr>
            <w:tcW w:w="1246" w:type="dxa"/>
          </w:tcPr>
          <w:p w:rsidR="00E944E9" w:rsidRPr="00751211" w:rsidRDefault="00E944E9"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§12/2013</w:t>
            </w:r>
          </w:p>
        </w:tc>
        <w:tc>
          <w:tcPr>
            <w:tcW w:w="8042" w:type="dxa"/>
          </w:tcPr>
          <w:p w:rsidR="00E944E9" w:rsidRPr="00B45A5E" w:rsidRDefault="00E944E9" w:rsidP="00DB579B">
            <w:pPr>
              <w:rPr>
                <w:rStyle w:val="Strong"/>
                <w:rFonts w:ascii="Verdana" w:hAnsi="Verdana"/>
                <w:bCs w:val="0"/>
                <w:sz w:val="21"/>
                <w:szCs w:val="21"/>
                <w:lang w:val="en-US"/>
              </w:rPr>
            </w:pPr>
            <w:r w:rsidRPr="00B45A5E">
              <w:rPr>
                <w:rStyle w:val="Strong"/>
                <w:rFonts w:ascii="Verdana" w:hAnsi="Verdana"/>
                <w:bCs w:val="0"/>
                <w:sz w:val="21"/>
                <w:szCs w:val="21"/>
                <w:lang w:val="en-US"/>
              </w:rPr>
              <w:t>Any other business</w:t>
            </w:r>
          </w:p>
          <w:p w:rsidR="00184ED4" w:rsidRPr="00751211" w:rsidRDefault="00184ED4"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The Executive Committee:</w:t>
            </w:r>
          </w:p>
          <w:p w:rsidR="008500FC" w:rsidRPr="00751211" w:rsidRDefault="008500FC"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 xml:space="preserve">Thomas Winther, Secretary General </w:t>
            </w:r>
          </w:p>
          <w:p w:rsidR="008500FC" w:rsidRPr="00751211" w:rsidRDefault="00E37FAA" w:rsidP="00DB579B">
            <w:pPr>
              <w:rPr>
                <w:rStyle w:val="Strong"/>
                <w:rFonts w:ascii="Verdana" w:hAnsi="Verdana"/>
                <w:b w:val="0"/>
                <w:bCs w:val="0"/>
                <w:sz w:val="21"/>
                <w:szCs w:val="21"/>
                <w:lang w:val="en-US"/>
              </w:rPr>
            </w:pPr>
            <w:r>
              <w:rPr>
                <w:rStyle w:val="Strong"/>
                <w:rFonts w:ascii="Verdana" w:hAnsi="Verdana"/>
                <w:b w:val="0"/>
                <w:bCs w:val="0"/>
                <w:sz w:val="21"/>
                <w:szCs w:val="21"/>
                <w:lang w:val="en-US"/>
              </w:rPr>
              <w:t>Frode Thorsen</w:t>
            </w:r>
            <w:r w:rsidR="008500FC" w:rsidRPr="00751211">
              <w:rPr>
                <w:rStyle w:val="Strong"/>
                <w:rFonts w:ascii="Verdana" w:hAnsi="Verdana"/>
                <w:b w:val="0"/>
                <w:bCs w:val="0"/>
                <w:sz w:val="21"/>
                <w:szCs w:val="21"/>
                <w:lang w:val="en-US"/>
              </w:rPr>
              <w:t>, Norway</w:t>
            </w:r>
          </w:p>
          <w:p w:rsidR="008500FC" w:rsidRPr="00751211" w:rsidRDefault="008500FC" w:rsidP="00DB579B">
            <w:pPr>
              <w:rPr>
                <w:rStyle w:val="Strong"/>
                <w:rFonts w:ascii="Verdana" w:hAnsi="Verdana"/>
                <w:b w:val="0"/>
                <w:bCs w:val="0"/>
                <w:sz w:val="21"/>
                <w:szCs w:val="21"/>
                <w:lang w:val="en-US"/>
              </w:rPr>
            </w:pPr>
            <w:r w:rsidRPr="00751211">
              <w:rPr>
                <w:rStyle w:val="Strong"/>
                <w:rFonts w:ascii="Verdana" w:hAnsi="Verdana"/>
                <w:b w:val="0"/>
                <w:bCs w:val="0"/>
                <w:sz w:val="21"/>
                <w:szCs w:val="21"/>
                <w:lang w:val="en-US"/>
              </w:rPr>
              <w:t>Staffan Rydén, Sweden</w:t>
            </w:r>
          </w:p>
          <w:p w:rsidR="00184ED4" w:rsidRPr="00751211" w:rsidRDefault="008500FC" w:rsidP="00DB579B">
            <w:pPr>
              <w:rPr>
                <w:rFonts w:ascii="Verdana" w:eastAsia="Times New Roman" w:hAnsi="Verdana" w:cs="Calibri"/>
                <w:color w:val="000000"/>
                <w:sz w:val="21"/>
                <w:szCs w:val="21"/>
                <w:lang w:val="en-US" w:eastAsia="nb-NO"/>
              </w:rPr>
            </w:pPr>
            <w:proofErr w:type="spellStart"/>
            <w:r w:rsidRPr="00751211">
              <w:rPr>
                <w:rFonts w:ascii="Verdana" w:eastAsia="Times New Roman" w:hAnsi="Verdana" w:cs="Calibri"/>
                <w:color w:val="000000"/>
                <w:sz w:val="21"/>
                <w:szCs w:val="21"/>
                <w:lang w:val="en-US" w:eastAsia="nb-NO"/>
              </w:rPr>
              <w:t>Kaarlo</w:t>
            </w:r>
            <w:proofErr w:type="spellEnd"/>
            <w:r w:rsidRPr="00751211">
              <w:rPr>
                <w:rFonts w:ascii="Verdana" w:eastAsia="Times New Roman" w:hAnsi="Verdana" w:cs="Calibri"/>
                <w:color w:val="000000"/>
                <w:sz w:val="21"/>
                <w:szCs w:val="21"/>
                <w:lang w:val="en-US" w:eastAsia="nb-NO"/>
              </w:rPr>
              <w:t xml:space="preserve"> </w:t>
            </w:r>
            <w:proofErr w:type="spellStart"/>
            <w:r w:rsidRPr="00751211">
              <w:rPr>
                <w:rFonts w:ascii="Verdana" w:eastAsia="Times New Roman" w:hAnsi="Verdana" w:cs="Calibri"/>
                <w:color w:val="000000"/>
                <w:sz w:val="21"/>
                <w:szCs w:val="21"/>
                <w:lang w:val="en-US" w:eastAsia="nb-NO"/>
              </w:rPr>
              <w:t>Hildén</w:t>
            </w:r>
            <w:proofErr w:type="spellEnd"/>
            <w:r w:rsidRPr="00751211">
              <w:rPr>
                <w:rFonts w:ascii="Verdana" w:eastAsia="Times New Roman" w:hAnsi="Verdana" w:cs="Calibri"/>
                <w:color w:val="000000"/>
                <w:sz w:val="21"/>
                <w:szCs w:val="21"/>
                <w:lang w:val="en-US" w:eastAsia="nb-NO"/>
              </w:rPr>
              <w:t>, Finland</w:t>
            </w:r>
          </w:p>
          <w:p w:rsidR="008500FC" w:rsidRPr="00751211" w:rsidRDefault="008500FC" w:rsidP="00DB579B">
            <w:pPr>
              <w:rPr>
                <w:rFonts w:ascii="Verdana" w:eastAsia="Times New Roman" w:hAnsi="Verdana" w:cs="Calibri"/>
                <w:color w:val="000000"/>
                <w:sz w:val="21"/>
                <w:szCs w:val="21"/>
                <w:lang w:val="en-US" w:eastAsia="nb-NO"/>
              </w:rPr>
            </w:pPr>
            <w:proofErr w:type="spellStart"/>
            <w:r w:rsidRPr="00751211">
              <w:rPr>
                <w:rFonts w:ascii="Verdana" w:eastAsia="Times New Roman" w:hAnsi="Verdana" w:cs="Calibri"/>
                <w:color w:val="000000"/>
                <w:sz w:val="21"/>
                <w:szCs w:val="21"/>
                <w:lang w:val="en-US" w:eastAsia="nb-NO"/>
              </w:rPr>
              <w:t>Zbig</w:t>
            </w:r>
            <w:r w:rsidR="00E37FAA">
              <w:rPr>
                <w:rFonts w:ascii="Verdana" w:eastAsia="Times New Roman" w:hAnsi="Verdana" w:cs="Calibri"/>
                <w:color w:val="000000"/>
                <w:sz w:val="21"/>
                <w:szCs w:val="21"/>
                <w:lang w:val="en-US" w:eastAsia="nb-NO"/>
              </w:rPr>
              <w:t>nevas</w:t>
            </w:r>
            <w:proofErr w:type="spellEnd"/>
            <w:r w:rsidR="00E37FAA">
              <w:rPr>
                <w:rFonts w:ascii="Verdana" w:eastAsia="Times New Roman" w:hAnsi="Verdana" w:cs="Calibri"/>
                <w:color w:val="000000"/>
                <w:sz w:val="21"/>
                <w:szCs w:val="21"/>
                <w:lang w:val="en-US" w:eastAsia="nb-NO"/>
              </w:rPr>
              <w:t xml:space="preserve"> </w:t>
            </w:r>
            <w:proofErr w:type="spellStart"/>
            <w:r w:rsidR="00E37FAA">
              <w:rPr>
                <w:rFonts w:ascii="Verdana" w:eastAsia="Times New Roman" w:hAnsi="Verdana" w:cs="Calibri"/>
                <w:color w:val="000000"/>
                <w:sz w:val="21"/>
                <w:szCs w:val="21"/>
                <w:lang w:val="en-US" w:eastAsia="nb-NO"/>
              </w:rPr>
              <w:t>Ibelh</w:t>
            </w:r>
            <w:r w:rsidRPr="00751211">
              <w:rPr>
                <w:rFonts w:ascii="Verdana" w:eastAsia="Times New Roman" w:hAnsi="Verdana" w:cs="Calibri"/>
                <w:color w:val="000000"/>
                <w:sz w:val="21"/>
                <w:szCs w:val="21"/>
                <w:lang w:val="en-US" w:eastAsia="nb-NO"/>
              </w:rPr>
              <w:t>auptas</w:t>
            </w:r>
            <w:proofErr w:type="spellEnd"/>
            <w:r w:rsidRPr="00751211">
              <w:rPr>
                <w:rFonts w:ascii="Verdana" w:eastAsia="Times New Roman" w:hAnsi="Verdana" w:cs="Calibri"/>
                <w:color w:val="000000"/>
                <w:sz w:val="21"/>
                <w:szCs w:val="21"/>
                <w:lang w:val="en-US" w:eastAsia="nb-NO"/>
              </w:rPr>
              <w:t>, Lithuania</w:t>
            </w:r>
          </w:p>
          <w:p w:rsidR="008500FC" w:rsidRPr="00751211" w:rsidRDefault="007330DA" w:rsidP="00DB579B">
            <w:pPr>
              <w:rPr>
                <w:rFonts w:ascii="Verdana" w:eastAsia="Times New Roman" w:hAnsi="Verdana" w:cs="Calibri"/>
                <w:color w:val="000000"/>
                <w:sz w:val="21"/>
                <w:szCs w:val="21"/>
                <w:lang w:val="en-US" w:eastAsia="nb-NO"/>
              </w:rPr>
            </w:pPr>
            <w:r w:rsidRPr="00751211">
              <w:rPr>
                <w:rFonts w:ascii="Verdana" w:eastAsia="Times New Roman" w:hAnsi="Verdana" w:cs="Calibri"/>
                <w:color w:val="000000"/>
                <w:sz w:val="21"/>
                <w:szCs w:val="21"/>
                <w:lang w:val="en-US" w:eastAsia="nb-NO"/>
              </w:rPr>
              <w:t xml:space="preserve">Mist </w:t>
            </w:r>
            <w:proofErr w:type="spellStart"/>
            <w:r w:rsidRPr="00751211">
              <w:rPr>
                <w:rFonts w:ascii="Verdana" w:eastAsia="Times New Roman" w:hAnsi="Verdana" w:cs="Calibri"/>
                <w:color w:val="000000"/>
                <w:sz w:val="21"/>
                <w:szCs w:val="21"/>
                <w:lang w:val="en-US" w:eastAsia="nb-NO"/>
              </w:rPr>
              <w:t>Thorkelsdottir</w:t>
            </w:r>
            <w:proofErr w:type="spellEnd"/>
            <w:r w:rsidRPr="00751211">
              <w:rPr>
                <w:rFonts w:ascii="Verdana" w:eastAsia="Times New Roman" w:hAnsi="Verdana" w:cs="Calibri"/>
                <w:color w:val="000000"/>
                <w:sz w:val="21"/>
                <w:szCs w:val="21"/>
                <w:lang w:val="en-US" w:eastAsia="nb-NO"/>
              </w:rPr>
              <w:t>, Iceland</w:t>
            </w:r>
          </w:p>
          <w:p w:rsidR="007330DA" w:rsidRPr="00751211" w:rsidRDefault="007330DA" w:rsidP="00DB579B">
            <w:pPr>
              <w:rPr>
                <w:rStyle w:val="Strong"/>
                <w:rFonts w:ascii="Verdana" w:hAnsi="Verdana"/>
                <w:b w:val="0"/>
                <w:bCs w:val="0"/>
                <w:sz w:val="21"/>
                <w:szCs w:val="21"/>
                <w:lang w:val="en-US"/>
              </w:rPr>
            </w:pPr>
            <w:r w:rsidRPr="00751211">
              <w:rPr>
                <w:rFonts w:ascii="Verdana" w:eastAsia="Times New Roman" w:hAnsi="Verdana" w:cs="Calibri"/>
                <w:color w:val="000000"/>
                <w:sz w:val="21"/>
                <w:szCs w:val="21"/>
                <w:lang w:val="en-US" w:eastAsia="nb-NO"/>
              </w:rPr>
              <w:t>Peep Lassmann, Estonia</w:t>
            </w:r>
          </w:p>
          <w:p w:rsidR="00BB7B34" w:rsidRPr="00751211" w:rsidRDefault="007330DA" w:rsidP="00DB579B">
            <w:pPr>
              <w:rPr>
                <w:rStyle w:val="Strong"/>
                <w:rFonts w:ascii="Verdana" w:hAnsi="Verdana"/>
                <w:b w:val="0"/>
                <w:bCs w:val="0"/>
                <w:sz w:val="21"/>
                <w:szCs w:val="21"/>
                <w:lang w:val="en-US"/>
              </w:rPr>
            </w:pPr>
            <w:proofErr w:type="spellStart"/>
            <w:r w:rsidRPr="00751211">
              <w:rPr>
                <w:rFonts w:ascii="Verdana" w:eastAsia="Times New Roman" w:hAnsi="Verdana" w:cs="Calibri"/>
                <w:color w:val="000000"/>
                <w:sz w:val="21"/>
                <w:szCs w:val="21"/>
                <w:lang w:val="en-US" w:eastAsia="nb-NO"/>
              </w:rPr>
              <w:t>Artis</w:t>
            </w:r>
            <w:proofErr w:type="spellEnd"/>
            <w:r w:rsidRPr="00751211">
              <w:rPr>
                <w:rFonts w:ascii="Verdana" w:eastAsia="Times New Roman" w:hAnsi="Verdana" w:cs="Calibri"/>
                <w:color w:val="000000"/>
                <w:sz w:val="21"/>
                <w:szCs w:val="21"/>
                <w:lang w:val="en-US" w:eastAsia="nb-NO"/>
              </w:rPr>
              <w:t xml:space="preserve"> </w:t>
            </w:r>
            <w:proofErr w:type="spellStart"/>
            <w:r w:rsidRPr="00751211">
              <w:rPr>
                <w:rFonts w:ascii="Verdana" w:eastAsia="Times New Roman" w:hAnsi="Verdana" w:cs="Calibri"/>
                <w:color w:val="000000"/>
                <w:sz w:val="21"/>
                <w:szCs w:val="21"/>
                <w:lang w:val="en-US" w:eastAsia="nb-NO"/>
              </w:rPr>
              <w:t>Simanis</w:t>
            </w:r>
            <w:proofErr w:type="spellEnd"/>
            <w:r w:rsidRPr="00751211">
              <w:rPr>
                <w:rFonts w:ascii="Verdana" w:eastAsia="Times New Roman" w:hAnsi="Verdana" w:cs="Calibri"/>
                <w:color w:val="000000"/>
                <w:sz w:val="21"/>
                <w:szCs w:val="21"/>
                <w:lang w:val="en-US" w:eastAsia="nb-NO"/>
              </w:rPr>
              <w:t>, Latvia</w:t>
            </w:r>
          </w:p>
        </w:tc>
      </w:tr>
    </w:tbl>
    <w:p w:rsidR="00E944E9" w:rsidRDefault="00E944E9" w:rsidP="00BE7118">
      <w:pPr>
        <w:rPr>
          <w:rStyle w:val="Strong"/>
          <w:rFonts w:ascii="Verdana" w:hAnsi="Verdana"/>
          <w:b w:val="0"/>
          <w:bCs w:val="0"/>
          <w:sz w:val="21"/>
          <w:szCs w:val="21"/>
          <w:lang w:val="en-US"/>
        </w:rPr>
      </w:pPr>
    </w:p>
    <w:p w:rsidR="00257242" w:rsidRDefault="00257242" w:rsidP="00BE7118">
      <w:pPr>
        <w:rPr>
          <w:rStyle w:val="Strong"/>
          <w:rFonts w:ascii="Verdana" w:hAnsi="Verdana"/>
          <w:b w:val="0"/>
          <w:bCs w:val="0"/>
          <w:sz w:val="21"/>
          <w:szCs w:val="21"/>
          <w:lang w:val="en-US"/>
        </w:rPr>
      </w:pPr>
      <w:r>
        <w:rPr>
          <w:rStyle w:val="Strong"/>
          <w:rFonts w:ascii="Verdana" w:hAnsi="Verdana"/>
          <w:b w:val="0"/>
          <w:bCs w:val="0"/>
          <w:sz w:val="21"/>
          <w:szCs w:val="21"/>
          <w:lang w:val="en-US"/>
        </w:rPr>
        <w:t>Oslo 6.June 2013 Knut Myhre, secretary</w:t>
      </w:r>
    </w:p>
    <w:p w:rsidR="00257242" w:rsidRPr="00751211" w:rsidRDefault="00257242" w:rsidP="00BE7118">
      <w:pPr>
        <w:rPr>
          <w:rStyle w:val="Strong"/>
          <w:rFonts w:ascii="Verdana" w:hAnsi="Verdana"/>
          <w:b w:val="0"/>
          <w:bCs w:val="0"/>
          <w:sz w:val="21"/>
          <w:szCs w:val="21"/>
          <w:lang w:val="en-US"/>
        </w:rPr>
      </w:pPr>
    </w:p>
    <w:sectPr w:rsidR="00257242" w:rsidRPr="00751211" w:rsidSect="00507AC3">
      <w:footerReference w:type="default" r:id="rId10"/>
      <w:pgSz w:w="11906" w:h="16838"/>
      <w:pgMar w:top="1417" w:right="1417" w:bottom="1417" w:left="1417" w:header="709"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4E" w:rsidRDefault="00937E4E" w:rsidP="003F0AE0">
      <w:pPr>
        <w:spacing w:after="0" w:line="240" w:lineRule="auto"/>
      </w:pPr>
      <w:r>
        <w:separator/>
      </w:r>
    </w:p>
  </w:endnote>
  <w:endnote w:type="continuationSeparator" w:id="0">
    <w:p w:rsidR="00937E4E" w:rsidRDefault="00937E4E" w:rsidP="003F0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FE0" w:rsidRDefault="003042F8" w:rsidP="008E3CCC">
    <w:pPr>
      <w:pStyle w:val="Footer"/>
      <w:tabs>
        <w:tab w:val="clear" w:pos="4536"/>
        <w:tab w:val="left" w:pos="0"/>
        <w:tab w:val="left" w:pos="2058"/>
        <w:tab w:val="left" w:pos="3906"/>
        <w:tab w:val="left" w:pos="5739"/>
      </w:tabs>
      <w:spacing w:line="240" w:lineRule="auto"/>
      <w:ind w:left="-1022" w:right="-2268"/>
    </w:pPr>
    <w:r w:rsidRPr="00387F4D">
      <w:rPr>
        <w:color w:val="000000" w:themeColor="text1"/>
      </w:rPr>
      <w:fldChar w:fldCharType="begin"/>
    </w:r>
    <w:r w:rsidR="00521FE0" w:rsidRPr="00387F4D">
      <w:rPr>
        <w:color w:val="000000" w:themeColor="text1"/>
      </w:rPr>
      <w:instrText xml:space="preserve"> page </w:instrText>
    </w:r>
    <w:r w:rsidRPr="00387F4D">
      <w:rPr>
        <w:color w:val="000000" w:themeColor="text1"/>
      </w:rPr>
      <w:fldChar w:fldCharType="separate"/>
    </w:r>
    <w:r w:rsidR="00B202DB">
      <w:rPr>
        <w:noProof/>
        <w:color w:val="000000" w:themeColor="text1"/>
      </w:rPr>
      <w:t>4</w:t>
    </w:r>
    <w:r w:rsidRPr="00387F4D">
      <w:rPr>
        <w:color w:val="000000" w:themeColor="text1"/>
      </w:rPr>
      <w:fldChar w:fldCharType="end"/>
    </w:r>
  </w:p>
  <w:p w:rsidR="00521FE0" w:rsidRDefault="00521FE0" w:rsidP="008E3CCC">
    <w:pPr>
      <w:pStyle w:val="Footer"/>
      <w:tabs>
        <w:tab w:val="clear" w:pos="4536"/>
        <w:tab w:val="left" w:pos="0"/>
        <w:tab w:val="left" w:pos="2058"/>
        <w:tab w:val="left" w:pos="3906"/>
        <w:tab w:val="left" w:pos="5739"/>
      </w:tabs>
      <w:spacing w:line="240" w:lineRule="auto"/>
      <w:ind w:left="-1022" w:right="-2268"/>
    </w:pPr>
  </w:p>
  <w:p w:rsidR="00521FE0" w:rsidRDefault="00521FE0" w:rsidP="008E3CCC">
    <w:pPr>
      <w:pStyle w:val="Footer"/>
      <w:tabs>
        <w:tab w:val="clear" w:pos="4536"/>
        <w:tab w:val="left" w:pos="0"/>
        <w:tab w:val="left" w:pos="2058"/>
        <w:tab w:val="left" w:pos="3906"/>
        <w:tab w:val="left" w:pos="5739"/>
      </w:tabs>
      <w:spacing w:line="240" w:lineRule="auto"/>
      <w:ind w:left="-1022" w:right="-2268"/>
    </w:pPr>
  </w:p>
  <w:p w:rsidR="00521FE0" w:rsidRPr="00AE6314" w:rsidRDefault="00521FE0" w:rsidP="008E3CCC">
    <w:pPr>
      <w:pStyle w:val="Footer"/>
      <w:tabs>
        <w:tab w:val="clear" w:pos="4536"/>
        <w:tab w:val="left" w:pos="0"/>
        <w:tab w:val="left" w:pos="2058"/>
        <w:tab w:val="left" w:pos="3906"/>
        <w:tab w:val="left" w:pos="5739"/>
      </w:tabs>
      <w:spacing w:line="240" w:lineRule="auto"/>
      <w:ind w:left="-1022" w:right="-226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4E" w:rsidRDefault="00937E4E" w:rsidP="003F0AE0">
      <w:pPr>
        <w:spacing w:after="0" w:line="240" w:lineRule="auto"/>
      </w:pPr>
      <w:r>
        <w:separator/>
      </w:r>
    </w:p>
  </w:footnote>
  <w:footnote w:type="continuationSeparator" w:id="0">
    <w:p w:rsidR="00937E4E" w:rsidRDefault="00937E4E" w:rsidP="003F0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548B"/>
    <w:multiLevelType w:val="hybridMultilevel"/>
    <w:tmpl w:val="63681F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5401F90"/>
    <w:multiLevelType w:val="hybridMultilevel"/>
    <w:tmpl w:val="205E3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7DB1456"/>
    <w:multiLevelType w:val="hybridMultilevel"/>
    <w:tmpl w:val="D736C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BE2614"/>
    <w:rsid w:val="000011DC"/>
    <w:rsid w:val="00005D39"/>
    <w:rsid w:val="00035563"/>
    <w:rsid w:val="00054B3C"/>
    <w:rsid w:val="000C502D"/>
    <w:rsid w:val="000C7D2F"/>
    <w:rsid w:val="000F3CEA"/>
    <w:rsid w:val="000F5651"/>
    <w:rsid w:val="00106696"/>
    <w:rsid w:val="00113F02"/>
    <w:rsid w:val="001151E5"/>
    <w:rsid w:val="001736FA"/>
    <w:rsid w:val="00181E9E"/>
    <w:rsid w:val="00184ED4"/>
    <w:rsid w:val="001866D6"/>
    <w:rsid w:val="001941AA"/>
    <w:rsid w:val="001966C2"/>
    <w:rsid w:val="001A223F"/>
    <w:rsid w:val="001B510F"/>
    <w:rsid w:val="001D05B9"/>
    <w:rsid w:val="001E0E4D"/>
    <w:rsid w:val="00200436"/>
    <w:rsid w:val="002202FD"/>
    <w:rsid w:val="002217B1"/>
    <w:rsid w:val="00227BE1"/>
    <w:rsid w:val="00231CA4"/>
    <w:rsid w:val="00257242"/>
    <w:rsid w:val="00274BC6"/>
    <w:rsid w:val="00283788"/>
    <w:rsid w:val="002901CD"/>
    <w:rsid w:val="002D58CE"/>
    <w:rsid w:val="003042F8"/>
    <w:rsid w:val="003277DC"/>
    <w:rsid w:val="00387F4D"/>
    <w:rsid w:val="003949F6"/>
    <w:rsid w:val="00396DD2"/>
    <w:rsid w:val="00397F31"/>
    <w:rsid w:val="003A2F85"/>
    <w:rsid w:val="003A7461"/>
    <w:rsid w:val="003D1BE7"/>
    <w:rsid w:val="003F0AE0"/>
    <w:rsid w:val="00403B1D"/>
    <w:rsid w:val="00421AA0"/>
    <w:rsid w:val="00440BFD"/>
    <w:rsid w:val="004B29EE"/>
    <w:rsid w:val="004C032B"/>
    <w:rsid w:val="004E7ABD"/>
    <w:rsid w:val="004F0DF2"/>
    <w:rsid w:val="00507AC3"/>
    <w:rsid w:val="00521FE0"/>
    <w:rsid w:val="00535501"/>
    <w:rsid w:val="00574B86"/>
    <w:rsid w:val="005B7B86"/>
    <w:rsid w:val="005C6626"/>
    <w:rsid w:val="005D0FB5"/>
    <w:rsid w:val="005E5F9A"/>
    <w:rsid w:val="005F380E"/>
    <w:rsid w:val="005F44CF"/>
    <w:rsid w:val="00612454"/>
    <w:rsid w:val="00640A27"/>
    <w:rsid w:val="00675A2C"/>
    <w:rsid w:val="006838AF"/>
    <w:rsid w:val="00683F56"/>
    <w:rsid w:val="006B49B2"/>
    <w:rsid w:val="006F6081"/>
    <w:rsid w:val="00717555"/>
    <w:rsid w:val="007322D2"/>
    <w:rsid w:val="007330DA"/>
    <w:rsid w:val="00744802"/>
    <w:rsid w:val="00751211"/>
    <w:rsid w:val="0078575F"/>
    <w:rsid w:val="008500FC"/>
    <w:rsid w:val="00854A15"/>
    <w:rsid w:val="00854F1E"/>
    <w:rsid w:val="00871F95"/>
    <w:rsid w:val="00882C9F"/>
    <w:rsid w:val="008B2BDF"/>
    <w:rsid w:val="008C4CA0"/>
    <w:rsid w:val="008C4FD5"/>
    <w:rsid w:val="008E3CCC"/>
    <w:rsid w:val="0090524C"/>
    <w:rsid w:val="00926FF1"/>
    <w:rsid w:val="00937CA2"/>
    <w:rsid w:val="00937E4E"/>
    <w:rsid w:val="009402CC"/>
    <w:rsid w:val="00970208"/>
    <w:rsid w:val="00995E06"/>
    <w:rsid w:val="009A28CA"/>
    <w:rsid w:val="009A3CEF"/>
    <w:rsid w:val="009C6EA1"/>
    <w:rsid w:val="009D5743"/>
    <w:rsid w:val="00A11E12"/>
    <w:rsid w:val="00A30AF4"/>
    <w:rsid w:val="00A30F69"/>
    <w:rsid w:val="00A425B1"/>
    <w:rsid w:val="00A5456E"/>
    <w:rsid w:val="00A72408"/>
    <w:rsid w:val="00A81B21"/>
    <w:rsid w:val="00A95AA0"/>
    <w:rsid w:val="00AA01BE"/>
    <w:rsid w:val="00AC07BC"/>
    <w:rsid w:val="00AE6314"/>
    <w:rsid w:val="00AF5FDE"/>
    <w:rsid w:val="00AF7CA6"/>
    <w:rsid w:val="00B15E64"/>
    <w:rsid w:val="00B202DB"/>
    <w:rsid w:val="00B45A5E"/>
    <w:rsid w:val="00B73329"/>
    <w:rsid w:val="00BA1996"/>
    <w:rsid w:val="00BA404D"/>
    <w:rsid w:val="00BB7B34"/>
    <w:rsid w:val="00BD0C9A"/>
    <w:rsid w:val="00BD786B"/>
    <w:rsid w:val="00BE2614"/>
    <w:rsid w:val="00BE7118"/>
    <w:rsid w:val="00BE77A6"/>
    <w:rsid w:val="00C1647C"/>
    <w:rsid w:val="00C166C1"/>
    <w:rsid w:val="00C31857"/>
    <w:rsid w:val="00C36669"/>
    <w:rsid w:val="00C57A92"/>
    <w:rsid w:val="00C70156"/>
    <w:rsid w:val="00CB298F"/>
    <w:rsid w:val="00D21B3A"/>
    <w:rsid w:val="00D57AA7"/>
    <w:rsid w:val="00DB3D16"/>
    <w:rsid w:val="00DB579B"/>
    <w:rsid w:val="00DD2A6B"/>
    <w:rsid w:val="00DF478A"/>
    <w:rsid w:val="00DF605B"/>
    <w:rsid w:val="00E05F9E"/>
    <w:rsid w:val="00E16529"/>
    <w:rsid w:val="00E37FAA"/>
    <w:rsid w:val="00E404DC"/>
    <w:rsid w:val="00E634BD"/>
    <w:rsid w:val="00E81047"/>
    <w:rsid w:val="00E944E9"/>
    <w:rsid w:val="00E964AD"/>
    <w:rsid w:val="00EA4E78"/>
    <w:rsid w:val="00EB237E"/>
    <w:rsid w:val="00EC517E"/>
    <w:rsid w:val="00ED657B"/>
    <w:rsid w:val="00EE166D"/>
    <w:rsid w:val="00F079BC"/>
    <w:rsid w:val="00F50444"/>
    <w:rsid w:val="00F525C7"/>
    <w:rsid w:val="00F52CDC"/>
    <w:rsid w:val="00F53B6E"/>
    <w:rsid w:val="00F72F75"/>
    <w:rsid w:val="00F74579"/>
    <w:rsid w:val="00FB0DE3"/>
    <w:rsid w:val="00FC13DD"/>
    <w:rsid w:val="00FF40A4"/>
    <w:rsid w:val="00FF58D5"/>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lsdException w:name="caption" w:uiPriority="35" w:qFormat="1"/>
    <w:lsdException w:name="envelope address" w:unhideWhenUsed="1"/>
    <w:lsdException w:name="Title" w:uiPriority="10"/>
    <w:lsdException w:name="Closing" w:unhideWhenUsed="1"/>
    <w:lsdException w:name="Default Paragraph Font" w:uiPriority="1" w:unhideWhenUsed="1"/>
    <w:lsdException w:name="Subtitle" w:uiPriority="11"/>
    <w:lsdException w:name="Strong" w:semiHidden="0" w:uiPriority="22" w:qFormat="1"/>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E944E9"/>
    <w:pPr>
      <w:spacing w:after="160" w:line="290" w:lineRule="atLeast"/>
    </w:pPr>
  </w:style>
  <w:style w:type="paragraph" w:styleId="Heading1">
    <w:name w:val="heading 1"/>
    <w:basedOn w:val="Normal"/>
    <w:next w:val="Normal"/>
    <w:link w:val="Heading1Char"/>
    <w:uiPriority w:val="9"/>
    <w:qFormat/>
    <w:rsid w:val="00BE7118"/>
    <w:pPr>
      <w:spacing w:before="280" w:line="340" w:lineRule="atLeast"/>
      <w:outlineLvl w:val="0"/>
    </w:pPr>
    <w:rPr>
      <w:rFonts w:asciiTheme="majorHAnsi" w:hAnsiTheme="majorHAnsi" w:cstheme="majorHAnsi"/>
      <w:b/>
      <w:noProof/>
      <w:sz w:val="28"/>
      <w:szCs w:val="28"/>
      <w:u w:val="single"/>
      <w:lang w:eastAsia="nb-NO"/>
    </w:rPr>
  </w:style>
  <w:style w:type="paragraph" w:styleId="Heading2">
    <w:name w:val="heading 2"/>
    <w:basedOn w:val="Normal"/>
    <w:next w:val="Normal"/>
    <w:link w:val="Heading2Char"/>
    <w:uiPriority w:val="9"/>
    <w:qFormat/>
    <w:rsid w:val="00BE7118"/>
    <w:pPr>
      <w:spacing w:before="290" w:after="40" w:line="240" w:lineRule="auto"/>
      <w:outlineLvl w:val="1"/>
    </w:pPr>
    <w:rPr>
      <w:rFonts w:asciiTheme="majorHAnsi" w:hAnsiTheme="majorHAnsi" w:cstheme="majorHAnsi"/>
      <w:sz w:val="24"/>
      <w:szCs w:val="24"/>
    </w:rPr>
  </w:style>
  <w:style w:type="paragraph" w:styleId="Heading3">
    <w:name w:val="heading 3"/>
    <w:basedOn w:val="Normal"/>
    <w:next w:val="Normal"/>
    <w:link w:val="Heading3Char"/>
    <w:uiPriority w:val="9"/>
    <w:qFormat/>
    <w:rsid w:val="00BE7118"/>
    <w:pPr>
      <w:spacing w:before="240" w:after="40"/>
      <w:outlineLvl w:val="2"/>
    </w:pPr>
    <w:rPr>
      <w:b/>
    </w:rPr>
  </w:style>
  <w:style w:type="paragraph" w:styleId="Heading4">
    <w:name w:val="heading 4"/>
    <w:basedOn w:val="Heading3"/>
    <w:next w:val="Normal"/>
    <w:link w:val="Heading4Char"/>
    <w:uiPriority w:val="9"/>
    <w:qFormat/>
    <w:rsid w:val="005B7B86"/>
    <w:pPr>
      <w:outlineLvl w:val="3"/>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118"/>
    <w:rPr>
      <w:rFonts w:asciiTheme="majorHAnsi" w:hAnsiTheme="majorHAnsi" w:cstheme="majorHAnsi"/>
      <w:b/>
      <w:noProof/>
      <w:sz w:val="28"/>
      <w:szCs w:val="28"/>
      <w:u w:val="single"/>
      <w:lang w:eastAsia="nb-NO"/>
    </w:rPr>
  </w:style>
  <w:style w:type="character" w:customStyle="1" w:styleId="Heading2Char">
    <w:name w:val="Heading 2 Char"/>
    <w:basedOn w:val="DefaultParagraphFont"/>
    <w:link w:val="Heading2"/>
    <w:uiPriority w:val="9"/>
    <w:rsid w:val="00BE7118"/>
    <w:rPr>
      <w:rFonts w:asciiTheme="majorHAnsi" w:hAnsiTheme="majorHAnsi" w:cstheme="majorHAnsi"/>
      <w:sz w:val="24"/>
      <w:szCs w:val="24"/>
    </w:rPr>
  </w:style>
  <w:style w:type="paragraph" w:styleId="Header">
    <w:name w:val="header"/>
    <w:basedOn w:val="Normal"/>
    <w:link w:val="HeaderChar"/>
    <w:uiPriority w:val="99"/>
    <w:semiHidden/>
    <w:rsid w:val="003F0AE0"/>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838AF"/>
  </w:style>
  <w:style w:type="paragraph" w:styleId="Footer">
    <w:name w:val="footer"/>
    <w:basedOn w:val="Normal"/>
    <w:link w:val="FooterChar"/>
    <w:uiPriority w:val="99"/>
    <w:semiHidden/>
    <w:rsid w:val="00F079BC"/>
    <w:pPr>
      <w:tabs>
        <w:tab w:val="center" w:pos="4536"/>
        <w:tab w:val="right" w:pos="9072"/>
      </w:tabs>
      <w:spacing w:after="0" w:line="180" w:lineRule="exact"/>
    </w:pPr>
    <w:rPr>
      <w:rFonts w:asciiTheme="majorHAnsi" w:hAnsiTheme="majorHAnsi"/>
      <w:b/>
      <w:color w:val="0F5AA0" w:themeColor="text2"/>
      <w:sz w:val="14"/>
    </w:rPr>
  </w:style>
  <w:style w:type="character" w:customStyle="1" w:styleId="FooterChar">
    <w:name w:val="Footer Char"/>
    <w:basedOn w:val="DefaultParagraphFont"/>
    <w:link w:val="Footer"/>
    <w:uiPriority w:val="99"/>
    <w:semiHidden/>
    <w:rsid w:val="00F079BC"/>
    <w:rPr>
      <w:rFonts w:asciiTheme="majorHAnsi" w:hAnsiTheme="majorHAnsi"/>
      <w:b/>
      <w:color w:val="0F5AA0" w:themeColor="text2"/>
      <w:sz w:val="14"/>
    </w:rPr>
  </w:style>
  <w:style w:type="paragraph" w:styleId="BalloonText">
    <w:name w:val="Balloon Text"/>
    <w:basedOn w:val="Normal"/>
    <w:link w:val="BalloonTextChar"/>
    <w:uiPriority w:val="99"/>
    <w:semiHidden/>
    <w:rsid w:val="003F0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8AF"/>
    <w:rPr>
      <w:rFonts w:ascii="Tahoma" w:hAnsi="Tahoma" w:cs="Tahoma"/>
      <w:sz w:val="16"/>
      <w:szCs w:val="16"/>
    </w:rPr>
  </w:style>
  <w:style w:type="paragraph" w:styleId="NoSpacing">
    <w:name w:val="No Spacing"/>
    <w:uiPriority w:val="1"/>
    <w:semiHidden/>
    <w:qFormat/>
    <w:rsid w:val="00200436"/>
    <w:pPr>
      <w:spacing w:after="0" w:line="240" w:lineRule="auto"/>
    </w:pPr>
  </w:style>
  <w:style w:type="character" w:customStyle="1" w:styleId="Heading3Char">
    <w:name w:val="Heading 3 Char"/>
    <w:basedOn w:val="DefaultParagraphFont"/>
    <w:link w:val="Heading3"/>
    <w:uiPriority w:val="9"/>
    <w:rsid w:val="00BE7118"/>
    <w:rPr>
      <w:b/>
    </w:rPr>
  </w:style>
  <w:style w:type="character" w:customStyle="1" w:styleId="Heading4Char">
    <w:name w:val="Heading 4 Char"/>
    <w:basedOn w:val="DefaultParagraphFont"/>
    <w:link w:val="Heading4"/>
    <w:uiPriority w:val="9"/>
    <w:rsid w:val="006838AF"/>
    <w:rPr>
      <w:i/>
    </w:rPr>
  </w:style>
  <w:style w:type="paragraph" w:styleId="EnvelopeAddress">
    <w:name w:val="envelope address"/>
    <w:basedOn w:val="Normal"/>
    <w:uiPriority w:val="99"/>
    <w:semiHidden/>
    <w:rsid w:val="00E81047"/>
    <w:pPr>
      <w:spacing w:after="0" w:line="260" w:lineRule="atLeast"/>
    </w:pPr>
    <w:rPr>
      <w:rFonts w:asciiTheme="majorHAnsi" w:eastAsiaTheme="majorEastAsia" w:hAnsiTheme="majorHAnsi" w:cstheme="majorBidi"/>
      <w:sz w:val="20"/>
      <w:szCs w:val="24"/>
    </w:rPr>
  </w:style>
  <w:style w:type="table" w:styleId="TableGrid">
    <w:name w:val="Table Grid"/>
    <w:basedOn w:val="TableNormal"/>
    <w:uiPriority w:val="59"/>
    <w:rsid w:val="00E81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81047"/>
    <w:rPr>
      <w:color w:val="808080"/>
    </w:rPr>
  </w:style>
  <w:style w:type="paragraph" w:styleId="Closing">
    <w:name w:val="Closing"/>
    <w:basedOn w:val="Normal"/>
    <w:link w:val="ClosingChar"/>
    <w:uiPriority w:val="99"/>
    <w:semiHidden/>
    <w:rsid w:val="00D57AA7"/>
    <w:pPr>
      <w:keepNext/>
      <w:keepLines/>
      <w:spacing w:after="0"/>
    </w:pPr>
  </w:style>
  <w:style w:type="character" w:customStyle="1" w:styleId="ClosingChar">
    <w:name w:val="Closing Char"/>
    <w:basedOn w:val="DefaultParagraphFont"/>
    <w:link w:val="Closing"/>
    <w:uiPriority w:val="99"/>
    <w:semiHidden/>
    <w:rsid w:val="00D57AA7"/>
  </w:style>
  <w:style w:type="character" w:styleId="Strong">
    <w:name w:val="Strong"/>
    <w:basedOn w:val="DefaultParagraphFont"/>
    <w:uiPriority w:val="22"/>
    <w:qFormat/>
    <w:rsid w:val="00507AC3"/>
    <w:rPr>
      <w:b/>
      <w:bCs/>
    </w:rPr>
  </w:style>
  <w:style w:type="paragraph" w:styleId="ListParagraph">
    <w:name w:val="List Paragraph"/>
    <w:basedOn w:val="Normal"/>
    <w:uiPriority w:val="34"/>
    <w:qFormat/>
    <w:rsid w:val="002202FD"/>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NMH">
      <a:dk1>
        <a:sysClr val="windowText" lastClr="000000"/>
      </a:dk1>
      <a:lt1>
        <a:sysClr val="window" lastClr="FFFFFF"/>
      </a:lt1>
      <a:dk2>
        <a:srgbClr val="0F5AA0"/>
      </a:dk2>
      <a:lt2>
        <a:srgbClr val="FAFAFA"/>
      </a:lt2>
      <a:accent1>
        <a:srgbClr val="5ABEAA"/>
      </a:accent1>
      <a:accent2>
        <a:srgbClr val="EB785A"/>
      </a:accent2>
      <a:accent3>
        <a:srgbClr val="9B5F8C"/>
      </a:accent3>
      <a:accent4>
        <a:srgbClr val="0F5AA0"/>
      </a:accent4>
      <a:accent5>
        <a:srgbClr val="FAFAFA"/>
      </a:accent5>
      <a:accent6>
        <a:srgbClr val="D8D8D8"/>
      </a:accent6>
      <a:hlink>
        <a:srgbClr val="0000FF"/>
      </a:hlink>
      <a:folHlink>
        <a:srgbClr val="800080"/>
      </a:folHlink>
    </a:clrScheme>
    <a:fontScheme name="ArialCambria">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6A665-9575-4528-860C-EC3DC0E9E4EF}">
  <ds:schemaRefs/>
</ds:datastoreItem>
</file>

<file path=customXml/itemProps2.xml><?xml version="1.0" encoding="utf-8"?>
<ds:datastoreItem xmlns:ds="http://schemas.openxmlformats.org/officeDocument/2006/customXml" ds:itemID="{7A711257-0724-4613-9846-02722354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5586</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Norges Musikkhøgskole</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myhre</dc:creator>
  <cp:lastModifiedBy>Hanneleen</cp:lastModifiedBy>
  <cp:revision>3</cp:revision>
  <cp:lastPrinted>2013-06-06T08:36:00Z</cp:lastPrinted>
  <dcterms:created xsi:type="dcterms:W3CDTF">2013-08-29T12:19:00Z</dcterms:created>
  <dcterms:modified xsi:type="dcterms:W3CDTF">2013-08-29T12:19:00Z</dcterms:modified>
</cp:coreProperties>
</file>