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D5" w:rsidRDefault="005F4127" w:rsidP="00BE7118">
      <w:pPr>
        <w:rPr>
          <w:rStyle w:val="Strong"/>
          <w:rFonts w:ascii="Verdana" w:hAnsi="Verdana"/>
          <w:bCs w:val="0"/>
          <w:sz w:val="24"/>
          <w:szCs w:val="24"/>
          <w:lang w:val="en-US"/>
        </w:rPr>
      </w:pPr>
      <w:r>
        <w:rPr>
          <w:rStyle w:val="Strong"/>
          <w:rFonts w:ascii="Verdana" w:hAnsi="Verdana"/>
          <w:b w:val="0"/>
          <w:bCs w:val="0"/>
          <w:sz w:val="24"/>
          <w:szCs w:val="24"/>
          <w:lang w:val="en-US"/>
        </w:rPr>
        <w:t xml:space="preserve">MINUTES </w:t>
      </w:r>
      <w:r w:rsidR="00CD07BA" w:rsidRPr="006252C6">
        <w:rPr>
          <w:rStyle w:val="Strong"/>
          <w:rFonts w:ascii="Verdana" w:hAnsi="Verdana"/>
          <w:b w:val="0"/>
          <w:bCs w:val="0"/>
          <w:sz w:val="24"/>
          <w:szCs w:val="24"/>
          <w:lang w:val="en-US"/>
        </w:rPr>
        <w:t xml:space="preserve">NORDPLUS EX.COM MEETING COPENHAGEN </w:t>
      </w:r>
      <w:r w:rsidR="00CD07BA" w:rsidRPr="00263AF0">
        <w:rPr>
          <w:rStyle w:val="Strong"/>
          <w:rFonts w:ascii="Verdana" w:hAnsi="Verdana"/>
          <w:bCs w:val="0"/>
          <w:sz w:val="24"/>
          <w:szCs w:val="24"/>
          <w:lang w:val="en-US"/>
        </w:rPr>
        <w:t>14TH JUNE 2013</w:t>
      </w:r>
    </w:p>
    <w:p w:rsidR="00405412" w:rsidRDefault="00405412" w:rsidP="00BE7118">
      <w:pPr>
        <w:rPr>
          <w:rStyle w:val="Strong"/>
          <w:rFonts w:ascii="Verdana" w:hAnsi="Verdana"/>
          <w:bCs w:val="0"/>
          <w:sz w:val="24"/>
          <w:szCs w:val="24"/>
          <w:lang w:val="en-US"/>
        </w:rPr>
      </w:pPr>
    </w:p>
    <w:p w:rsidR="00405412" w:rsidRDefault="00405412" w:rsidP="00BE7118">
      <w:pPr>
        <w:rPr>
          <w:rStyle w:val="Strong"/>
          <w:rFonts w:ascii="Verdana" w:hAnsi="Verdana"/>
          <w:bCs w:val="0"/>
          <w:sz w:val="24"/>
          <w:szCs w:val="24"/>
          <w:lang w:val="en-US"/>
        </w:rPr>
      </w:pPr>
    </w:p>
    <w:tbl>
      <w:tblPr>
        <w:tblStyle w:val="TableGrid"/>
        <w:tblW w:w="0" w:type="auto"/>
        <w:tblLook w:val="04A0"/>
      </w:tblPr>
      <w:tblGrid>
        <w:gridCol w:w="2943"/>
      </w:tblGrid>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sidRPr="00A754B4">
              <w:rPr>
                <w:rStyle w:val="Strong"/>
                <w:rFonts w:ascii="Verdana" w:hAnsi="Verdana"/>
                <w:b w:val="0"/>
                <w:bCs w:val="0"/>
                <w:sz w:val="24"/>
                <w:szCs w:val="24"/>
                <w:lang w:val="en-US"/>
              </w:rPr>
              <w:t xml:space="preserve">Alma </w:t>
            </w:r>
            <w:proofErr w:type="spellStart"/>
            <w:r w:rsidRPr="00A754B4">
              <w:rPr>
                <w:rStyle w:val="Strong"/>
                <w:rFonts w:ascii="Verdana" w:hAnsi="Verdana"/>
                <w:b w:val="0"/>
                <w:bCs w:val="0"/>
                <w:sz w:val="24"/>
                <w:szCs w:val="24"/>
                <w:lang w:val="en-US"/>
              </w:rPr>
              <w:t>Ragnarsdottir</w:t>
            </w:r>
            <w:proofErr w:type="spellEnd"/>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Keld Hosbond</w:t>
            </w:r>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Johan Falk</w:t>
            </w:r>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Ulf Sarner</w:t>
            </w:r>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Hanneleen Pihlak</w:t>
            </w:r>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Bjørn Einar Halvorsen</w:t>
            </w:r>
          </w:p>
        </w:tc>
      </w:tr>
      <w:tr w:rsidR="00A754B4" w:rsidTr="00A754B4">
        <w:tc>
          <w:tcPr>
            <w:tcW w:w="2943" w:type="dxa"/>
          </w:tcPr>
          <w:p w:rsidR="00A754B4" w:rsidRP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Knut Myhre</w:t>
            </w:r>
          </w:p>
        </w:tc>
      </w:tr>
      <w:tr w:rsidR="00A754B4" w:rsidRPr="00D021F6" w:rsidTr="00A754B4">
        <w:tc>
          <w:tcPr>
            <w:tcW w:w="2943" w:type="dxa"/>
          </w:tcPr>
          <w:p w:rsidR="00A754B4" w:rsidRDefault="00A754B4" w:rsidP="00BE7118">
            <w:pPr>
              <w:rPr>
                <w:rStyle w:val="Strong"/>
                <w:rFonts w:ascii="Verdana" w:hAnsi="Verdana"/>
                <w:b w:val="0"/>
                <w:bCs w:val="0"/>
                <w:sz w:val="24"/>
                <w:szCs w:val="24"/>
                <w:lang w:val="en-US"/>
              </w:rPr>
            </w:pPr>
            <w:r>
              <w:rPr>
                <w:rStyle w:val="Strong"/>
                <w:rFonts w:ascii="Verdana" w:hAnsi="Verdana"/>
                <w:b w:val="0"/>
                <w:bCs w:val="0"/>
                <w:sz w:val="24"/>
                <w:szCs w:val="24"/>
                <w:lang w:val="en-US"/>
              </w:rPr>
              <w:t>Absent:</w:t>
            </w:r>
          </w:p>
          <w:p w:rsidR="00BA42A1" w:rsidRPr="00A754B4" w:rsidRDefault="00A754B4" w:rsidP="00023C2B">
            <w:pPr>
              <w:rPr>
                <w:rStyle w:val="Strong"/>
                <w:rFonts w:ascii="Verdana" w:hAnsi="Verdana"/>
                <w:b w:val="0"/>
                <w:bCs w:val="0"/>
                <w:sz w:val="24"/>
                <w:szCs w:val="24"/>
                <w:lang w:val="en-US"/>
              </w:rPr>
            </w:pPr>
            <w:r>
              <w:rPr>
                <w:rStyle w:val="Strong"/>
                <w:rFonts w:ascii="Verdana" w:hAnsi="Verdana"/>
                <w:b w:val="0"/>
                <w:bCs w:val="0"/>
                <w:sz w:val="24"/>
                <w:szCs w:val="24"/>
                <w:lang w:val="en-US"/>
              </w:rPr>
              <w:t>Maria Larsson</w:t>
            </w:r>
            <w:r w:rsidR="00023C2B">
              <w:rPr>
                <w:rStyle w:val="Strong"/>
                <w:rFonts w:ascii="Verdana" w:hAnsi="Verdana"/>
                <w:b w:val="0"/>
                <w:bCs w:val="0"/>
                <w:sz w:val="24"/>
                <w:szCs w:val="24"/>
                <w:lang w:val="en-US"/>
              </w:rPr>
              <w:t xml:space="preserve">, </w:t>
            </w:r>
            <w:r w:rsidR="00023C2B">
              <w:rPr>
                <w:rFonts w:ascii="Verdana" w:hAnsi="Verdana"/>
                <w:lang w:val="en-US"/>
              </w:rPr>
              <w:t>Christofer Fredriksson, Johanna Leponiemi</w:t>
            </w:r>
          </w:p>
        </w:tc>
      </w:tr>
    </w:tbl>
    <w:p w:rsidR="00A754B4" w:rsidRDefault="00A754B4" w:rsidP="00BE7118">
      <w:pPr>
        <w:rPr>
          <w:rStyle w:val="Strong"/>
          <w:rFonts w:ascii="Verdana" w:hAnsi="Verdana"/>
          <w:bCs w:val="0"/>
          <w:sz w:val="24"/>
          <w:szCs w:val="24"/>
          <w:lang w:val="en-US"/>
        </w:rPr>
      </w:pPr>
    </w:p>
    <w:p w:rsidR="00CD07BA" w:rsidRDefault="00CD07BA" w:rsidP="00CD07BA">
      <w:pPr>
        <w:pStyle w:val="ListParagraph"/>
        <w:numPr>
          <w:ilvl w:val="0"/>
          <w:numId w:val="1"/>
        </w:numPr>
        <w:rPr>
          <w:rStyle w:val="Strong"/>
          <w:rFonts w:ascii="Verdana" w:hAnsi="Verdana"/>
          <w:bCs w:val="0"/>
          <w:sz w:val="24"/>
          <w:szCs w:val="24"/>
          <w:lang w:val="en-US"/>
        </w:rPr>
      </w:pPr>
      <w:r w:rsidRPr="00B90A21">
        <w:rPr>
          <w:rStyle w:val="Strong"/>
          <w:rFonts w:ascii="Verdana" w:hAnsi="Verdana"/>
          <w:bCs w:val="0"/>
          <w:sz w:val="24"/>
          <w:szCs w:val="24"/>
          <w:lang w:val="en-US"/>
        </w:rPr>
        <w:t>Grants, the situation in the networks</w:t>
      </w:r>
    </w:p>
    <w:p w:rsidR="003C3B3B" w:rsidRPr="003C3B3B" w:rsidRDefault="003C3B3B" w:rsidP="003C3B3B">
      <w:pPr>
        <w:pStyle w:val="ListParagraph"/>
        <w:rPr>
          <w:rStyle w:val="Strong"/>
          <w:rFonts w:ascii="Verdana" w:hAnsi="Verdana"/>
          <w:b w:val="0"/>
          <w:bCs w:val="0"/>
          <w:sz w:val="24"/>
          <w:szCs w:val="24"/>
          <w:lang w:val="en-US"/>
        </w:rPr>
      </w:pPr>
      <w:r w:rsidRPr="003C3B3B">
        <w:rPr>
          <w:rStyle w:val="Strong"/>
          <w:rFonts w:ascii="Verdana" w:hAnsi="Verdana"/>
          <w:b w:val="0"/>
          <w:bCs w:val="0"/>
          <w:sz w:val="24"/>
          <w:szCs w:val="24"/>
          <w:lang w:val="en-US"/>
        </w:rPr>
        <w:t xml:space="preserve">The network coordinators </w:t>
      </w:r>
      <w:r>
        <w:rPr>
          <w:rStyle w:val="Strong"/>
          <w:rFonts w:ascii="Verdana" w:hAnsi="Verdana"/>
          <w:b w:val="0"/>
          <w:bCs w:val="0"/>
          <w:sz w:val="24"/>
          <w:szCs w:val="24"/>
          <w:lang w:val="en-US"/>
        </w:rPr>
        <w:t xml:space="preserve">informed about the </w:t>
      </w:r>
      <w:proofErr w:type="spellStart"/>
      <w:r>
        <w:rPr>
          <w:rStyle w:val="Strong"/>
          <w:rFonts w:ascii="Verdana" w:hAnsi="Verdana"/>
          <w:b w:val="0"/>
          <w:bCs w:val="0"/>
          <w:sz w:val="24"/>
          <w:szCs w:val="24"/>
          <w:lang w:val="en-US"/>
        </w:rPr>
        <w:t>Nordplus</w:t>
      </w:r>
      <w:proofErr w:type="spellEnd"/>
      <w:r>
        <w:rPr>
          <w:rStyle w:val="Strong"/>
          <w:rFonts w:ascii="Verdana" w:hAnsi="Verdana"/>
          <w:b w:val="0"/>
          <w:bCs w:val="0"/>
          <w:sz w:val="24"/>
          <w:szCs w:val="24"/>
          <w:lang w:val="en-US"/>
        </w:rPr>
        <w:t xml:space="preserve"> funding for 2013/14</w:t>
      </w:r>
    </w:p>
    <w:tbl>
      <w:tblPr>
        <w:tblW w:w="6260" w:type="dxa"/>
        <w:tblInd w:w="55" w:type="dxa"/>
        <w:tblCellMar>
          <w:left w:w="70" w:type="dxa"/>
          <w:right w:w="70" w:type="dxa"/>
        </w:tblCellMar>
        <w:tblLook w:val="04A0"/>
      </w:tblPr>
      <w:tblGrid>
        <w:gridCol w:w="2660"/>
        <w:gridCol w:w="1200"/>
        <w:gridCol w:w="1200"/>
        <w:gridCol w:w="1200"/>
      </w:tblGrid>
      <w:tr w:rsidR="003665FF" w:rsidRPr="003665FF" w:rsidTr="003665FF">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5FF" w:rsidRPr="003C3B3B" w:rsidRDefault="003665FF" w:rsidP="003665FF">
            <w:pPr>
              <w:spacing w:after="0" w:line="240" w:lineRule="auto"/>
              <w:rPr>
                <w:rFonts w:ascii="Calibri" w:eastAsia="Times New Roman" w:hAnsi="Calibri" w:cs="Calibri"/>
                <w:color w:val="000000"/>
                <w:lang w:val="en-US" w:eastAsia="nb-NO"/>
              </w:rPr>
            </w:pPr>
            <w:r w:rsidRPr="003C3B3B">
              <w:rPr>
                <w:rFonts w:ascii="Calibri" w:eastAsia="Times New Roman" w:hAnsi="Calibri" w:cs="Calibri"/>
                <w:color w:val="000000"/>
                <w:lang w:val="en-US" w:eastAsia="nb-NO"/>
              </w:rPr>
              <w:t> </w:t>
            </w:r>
            <w:r w:rsidR="003C3B3B">
              <w:rPr>
                <w:rFonts w:ascii="Calibri" w:eastAsia="Times New Roman" w:hAnsi="Calibri" w:cs="Calibri"/>
                <w:color w:val="000000"/>
                <w:lang w:val="en-US" w:eastAsia="nb-NO"/>
              </w:rPr>
              <w:t>Network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665FF" w:rsidRPr="003665FF" w:rsidRDefault="003665FF" w:rsidP="007A6710">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Mobili</w:t>
            </w:r>
            <w:r w:rsidR="007A6710">
              <w:rPr>
                <w:rFonts w:ascii="Calibri" w:eastAsia="Times New Roman" w:hAnsi="Calibri" w:cs="Calibri"/>
                <w:color w:val="000000"/>
                <w:lang w:eastAsia="nb-NO"/>
              </w:rPr>
              <w:t>ty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665FF" w:rsidRPr="003665FF" w:rsidRDefault="003665FF" w:rsidP="007A6710">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Pro</w:t>
            </w:r>
            <w:r w:rsidR="007A6710">
              <w:rPr>
                <w:rFonts w:ascii="Calibri" w:eastAsia="Times New Roman" w:hAnsi="Calibri" w:cs="Calibri"/>
                <w:color w:val="000000"/>
                <w:lang w:eastAsia="nb-NO"/>
              </w:rPr>
              <w:t>j</w:t>
            </w:r>
            <w:r w:rsidRPr="003665FF">
              <w:rPr>
                <w:rFonts w:ascii="Calibri" w:eastAsia="Times New Roman" w:hAnsi="Calibri" w:cs="Calibri"/>
                <w:color w:val="000000"/>
                <w:lang w:eastAsia="nb-NO"/>
              </w:rPr>
              <w:t>e</w:t>
            </w:r>
            <w:r w:rsidR="007A6710">
              <w:rPr>
                <w:rFonts w:ascii="Calibri" w:eastAsia="Times New Roman" w:hAnsi="Calibri" w:cs="Calibri"/>
                <w:color w:val="000000"/>
                <w:lang w:eastAsia="nb-NO"/>
              </w:rPr>
              <w:t>c</w:t>
            </w:r>
            <w:r w:rsidRPr="003665FF">
              <w:rPr>
                <w:rFonts w:ascii="Calibri" w:eastAsia="Times New Roman" w:hAnsi="Calibri" w:cs="Calibri"/>
                <w:color w:val="000000"/>
                <w:lang w:eastAsia="nb-NO"/>
              </w:rPr>
              <w:t>t</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Sibelius</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149 000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49000</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Nordopera</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7A6710" w:rsidP="003665FF">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85</w:t>
            </w:r>
            <w:r w:rsidR="003665FF" w:rsidRPr="003665FF">
              <w:rPr>
                <w:rFonts w:ascii="Calibri" w:eastAsia="Times New Roman" w:hAnsi="Calibri" w:cs="Calibri"/>
                <w:color w:val="000000"/>
                <w:lang w:eastAsia="nb-NO"/>
              </w:rPr>
              <w:t>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25000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60000</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Nordpuls</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82000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32000</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Nordtrad</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25000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25000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 </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Horizontal</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35000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 </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7A6710" w:rsidP="003665F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Act</w:t>
            </w:r>
            <w:r w:rsidR="003665FF" w:rsidRPr="003665FF">
              <w:rPr>
                <w:rFonts w:ascii="Calibri" w:eastAsia="Times New Roman" w:hAnsi="Calibri" w:cs="Calibri"/>
                <w:color w:val="000000"/>
                <w:lang w:eastAsia="nb-NO"/>
              </w:rPr>
              <w:t xml:space="preserve"> in Art</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7A6710">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2</w:t>
            </w:r>
            <w:r w:rsidR="007A6710">
              <w:rPr>
                <w:rFonts w:ascii="Calibri" w:eastAsia="Times New Roman" w:hAnsi="Calibri" w:cs="Calibri"/>
                <w:color w:val="000000"/>
                <w:lang w:eastAsia="nb-NO"/>
              </w:rPr>
              <w:t xml:space="preserve">5 </w:t>
            </w:r>
            <w:r w:rsidRPr="003665FF">
              <w:rPr>
                <w:rFonts w:ascii="Calibri" w:eastAsia="Times New Roman" w:hAnsi="Calibri" w:cs="Calibri"/>
                <w:color w:val="000000"/>
                <w:lang w:eastAsia="nb-NO"/>
              </w:rPr>
              <w:t>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7A6710" w:rsidP="003665FF">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w:t>
            </w:r>
            <w:r w:rsidR="003665FF" w:rsidRPr="003665FF">
              <w:rPr>
                <w:rFonts w:ascii="Calibri" w:eastAsia="Times New Roman" w:hAnsi="Calibri" w:cs="Calibri"/>
                <w:color w:val="000000"/>
                <w:lang w:eastAsia="nb-NO"/>
              </w:rPr>
              <w:t>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19000</w:t>
            </w:r>
          </w:p>
        </w:tc>
      </w:tr>
      <w:tr w:rsidR="003665FF" w:rsidRPr="003665FF" w:rsidTr="003665F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7A6710">
            <w:pPr>
              <w:spacing w:after="0" w:line="240" w:lineRule="auto"/>
              <w:jc w:val="right"/>
              <w:rPr>
                <w:rFonts w:ascii="Calibri" w:eastAsia="Times New Roman" w:hAnsi="Calibri" w:cs="Calibri"/>
                <w:color w:val="000000"/>
                <w:lang w:eastAsia="nb-NO"/>
              </w:rPr>
            </w:pPr>
            <w:r w:rsidRPr="003665FF">
              <w:rPr>
                <w:rFonts w:ascii="Calibri" w:eastAsia="Times New Roman" w:hAnsi="Calibri" w:cs="Calibri"/>
                <w:color w:val="000000"/>
                <w:lang w:eastAsia="nb-NO"/>
              </w:rPr>
              <w:t>40</w:t>
            </w:r>
            <w:r w:rsidR="007A6710">
              <w:rPr>
                <w:rFonts w:ascii="Calibri" w:eastAsia="Times New Roman" w:hAnsi="Calibri" w:cs="Calibri"/>
                <w:color w:val="000000"/>
                <w:lang w:eastAsia="nb-NO"/>
              </w:rPr>
              <w:t>1</w:t>
            </w:r>
            <w:r w:rsidRPr="003665FF">
              <w:rPr>
                <w:rFonts w:ascii="Calibri" w:eastAsia="Times New Roman" w:hAnsi="Calibri" w:cs="Calibri"/>
                <w:color w:val="000000"/>
                <w:lang w:eastAsia="nb-NO"/>
              </w:rPr>
              <w:t>000</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3665FF" w:rsidRPr="003665FF" w:rsidRDefault="003665FF" w:rsidP="003665FF">
            <w:pPr>
              <w:spacing w:after="0" w:line="240" w:lineRule="auto"/>
              <w:rPr>
                <w:rFonts w:ascii="Calibri" w:eastAsia="Times New Roman" w:hAnsi="Calibri" w:cs="Calibri"/>
                <w:color w:val="000000"/>
                <w:lang w:eastAsia="nb-NO"/>
              </w:rPr>
            </w:pPr>
            <w:r w:rsidRPr="003665FF">
              <w:rPr>
                <w:rFonts w:ascii="Calibri" w:eastAsia="Times New Roman" w:hAnsi="Calibri" w:cs="Calibri"/>
                <w:color w:val="000000"/>
                <w:lang w:eastAsia="nb-NO"/>
              </w:rPr>
              <w:t> </w:t>
            </w:r>
          </w:p>
        </w:tc>
      </w:tr>
    </w:tbl>
    <w:p w:rsidR="00B90A21" w:rsidRPr="006252C6" w:rsidRDefault="00B90A21" w:rsidP="00B90A21">
      <w:pPr>
        <w:pStyle w:val="ListParagraph"/>
        <w:rPr>
          <w:rStyle w:val="Strong"/>
          <w:rFonts w:ascii="Verdana" w:hAnsi="Verdana"/>
          <w:b w:val="0"/>
          <w:bCs w:val="0"/>
          <w:sz w:val="24"/>
          <w:szCs w:val="24"/>
          <w:lang w:val="en-US"/>
        </w:rPr>
      </w:pPr>
    </w:p>
    <w:p w:rsidR="00CD07BA" w:rsidRPr="003C3B3B" w:rsidRDefault="00CD07BA" w:rsidP="00CD07BA">
      <w:pPr>
        <w:pStyle w:val="ListParagraph"/>
        <w:numPr>
          <w:ilvl w:val="0"/>
          <w:numId w:val="1"/>
        </w:numPr>
        <w:rPr>
          <w:rStyle w:val="Strong"/>
          <w:rFonts w:ascii="Verdana" w:hAnsi="Verdana"/>
          <w:bCs w:val="0"/>
          <w:sz w:val="24"/>
          <w:szCs w:val="24"/>
          <w:lang w:val="en-US"/>
        </w:rPr>
      </w:pPr>
      <w:r w:rsidRPr="003C3B3B">
        <w:rPr>
          <w:rStyle w:val="Strong"/>
          <w:rFonts w:ascii="Verdana" w:hAnsi="Verdana"/>
          <w:bCs w:val="0"/>
          <w:sz w:val="24"/>
          <w:szCs w:val="24"/>
          <w:lang w:val="en-US"/>
        </w:rPr>
        <w:t>New situation, no network support</w:t>
      </w:r>
      <w:r w:rsidR="009811D9" w:rsidRPr="003C3B3B">
        <w:rPr>
          <w:rStyle w:val="Strong"/>
          <w:rFonts w:ascii="Verdana" w:hAnsi="Verdana"/>
          <w:bCs w:val="0"/>
          <w:sz w:val="24"/>
          <w:szCs w:val="24"/>
          <w:lang w:val="en-US"/>
        </w:rPr>
        <w:t>, what about the future?</w:t>
      </w:r>
    </w:p>
    <w:p w:rsidR="003C3B3B" w:rsidRPr="00CA6FB7" w:rsidRDefault="00315BDC" w:rsidP="003C3B3B">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The result of t</w:t>
      </w:r>
      <w:r w:rsidR="00CA6FB7" w:rsidRPr="00CA6FB7">
        <w:rPr>
          <w:rStyle w:val="Strong"/>
          <w:rFonts w:ascii="Verdana" w:hAnsi="Verdana"/>
          <w:b w:val="0"/>
          <w:bCs w:val="0"/>
          <w:sz w:val="24"/>
          <w:szCs w:val="24"/>
          <w:lang w:val="en-US"/>
        </w:rPr>
        <w:t xml:space="preserve">he </w:t>
      </w:r>
      <w:r w:rsidR="00CA6FB7">
        <w:rPr>
          <w:rStyle w:val="Strong"/>
          <w:rFonts w:ascii="Verdana" w:hAnsi="Verdana"/>
          <w:b w:val="0"/>
          <w:bCs w:val="0"/>
          <w:sz w:val="24"/>
          <w:szCs w:val="24"/>
          <w:lang w:val="en-US"/>
        </w:rPr>
        <w:t xml:space="preserve">new </w:t>
      </w:r>
      <w:r w:rsidR="00CA6FB7" w:rsidRPr="00CA6FB7">
        <w:rPr>
          <w:rStyle w:val="Strong"/>
          <w:rFonts w:ascii="Verdana" w:hAnsi="Verdana"/>
          <w:b w:val="0"/>
          <w:bCs w:val="0"/>
          <w:sz w:val="24"/>
          <w:szCs w:val="24"/>
          <w:lang w:val="en-US"/>
        </w:rPr>
        <w:t>situation</w:t>
      </w:r>
      <w:r w:rsidR="00CA6FB7">
        <w:rPr>
          <w:rStyle w:val="Strong"/>
          <w:rFonts w:ascii="Verdana" w:hAnsi="Verdana"/>
          <w:b w:val="0"/>
          <w:bCs w:val="0"/>
          <w:sz w:val="24"/>
          <w:szCs w:val="24"/>
          <w:lang w:val="en-US"/>
        </w:rPr>
        <w:t xml:space="preserve"> with no network support </w:t>
      </w:r>
      <w:r>
        <w:rPr>
          <w:rStyle w:val="Strong"/>
          <w:rFonts w:ascii="Verdana" w:hAnsi="Verdana"/>
          <w:b w:val="0"/>
          <w:bCs w:val="0"/>
          <w:sz w:val="24"/>
          <w:szCs w:val="24"/>
          <w:lang w:val="en-US"/>
        </w:rPr>
        <w:t xml:space="preserve">is that there will be no support for the annual meeting </w:t>
      </w:r>
      <w:r w:rsidR="00D021F6">
        <w:rPr>
          <w:rStyle w:val="Strong"/>
          <w:rFonts w:ascii="Verdana" w:hAnsi="Verdana"/>
          <w:b w:val="0"/>
          <w:bCs w:val="0"/>
          <w:sz w:val="24"/>
          <w:szCs w:val="24"/>
          <w:lang w:val="en-US"/>
        </w:rPr>
        <w:t xml:space="preserve">or </w:t>
      </w:r>
      <w:r>
        <w:rPr>
          <w:rStyle w:val="Strong"/>
          <w:rFonts w:ascii="Verdana" w:hAnsi="Verdana"/>
          <w:b w:val="0"/>
          <w:bCs w:val="0"/>
          <w:sz w:val="24"/>
          <w:szCs w:val="24"/>
          <w:lang w:val="en-US"/>
        </w:rPr>
        <w:t xml:space="preserve">travel costs for the Executive </w:t>
      </w:r>
      <w:r w:rsidR="00230458">
        <w:rPr>
          <w:rStyle w:val="Strong"/>
          <w:rFonts w:ascii="Verdana" w:hAnsi="Verdana"/>
          <w:b w:val="0"/>
          <w:bCs w:val="0"/>
          <w:sz w:val="24"/>
          <w:szCs w:val="24"/>
          <w:lang w:val="en-US"/>
        </w:rPr>
        <w:t xml:space="preserve">Committee. The </w:t>
      </w:r>
      <w:r w:rsidR="006E2AE7">
        <w:rPr>
          <w:rStyle w:val="Strong"/>
          <w:rFonts w:ascii="Verdana" w:hAnsi="Verdana"/>
          <w:b w:val="0"/>
          <w:bCs w:val="0"/>
          <w:sz w:val="24"/>
          <w:szCs w:val="24"/>
          <w:lang w:val="en-US"/>
        </w:rPr>
        <w:t xml:space="preserve">IRC’s </w:t>
      </w:r>
      <w:r w:rsidR="00230458">
        <w:rPr>
          <w:rStyle w:val="Strong"/>
          <w:rFonts w:ascii="Verdana" w:hAnsi="Verdana"/>
          <w:b w:val="0"/>
          <w:bCs w:val="0"/>
          <w:sz w:val="24"/>
          <w:szCs w:val="24"/>
          <w:lang w:val="en-US"/>
        </w:rPr>
        <w:t xml:space="preserve">institutions will have to cover </w:t>
      </w:r>
      <w:r w:rsidR="006E2AE7">
        <w:rPr>
          <w:rStyle w:val="Strong"/>
          <w:rFonts w:ascii="Verdana" w:hAnsi="Verdana"/>
          <w:b w:val="0"/>
          <w:bCs w:val="0"/>
          <w:sz w:val="24"/>
          <w:szCs w:val="24"/>
          <w:lang w:val="en-US"/>
        </w:rPr>
        <w:t>the costs for participating in the annual meeting and Ex-com.</w:t>
      </w:r>
      <w:r w:rsidR="007A6710">
        <w:rPr>
          <w:rStyle w:val="Strong"/>
          <w:rFonts w:ascii="Verdana" w:hAnsi="Verdana"/>
          <w:b w:val="0"/>
          <w:bCs w:val="0"/>
          <w:sz w:val="24"/>
          <w:szCs w:val="24"/>
          <w:lang w:val="en-US"/>
        </w:rPr>
        <w:t xml:space="preserve"> </w:t>
      </w:r>
      <w:r w:rsidR="00D021F6">
        <w:rPr>
          <w:rStyle w:val="Strong"/>
          <w:rFonts w:ascii="Verdana" w:hAnsi="Verdana"/>
          <w:b w:val="0"/>
          <w:bCs w:val="0"/>
          <w:sz w:val="24"/>
          <w:szCs w:val="24"/>
          <w:lang w:val="en-US"/>
        </w:rPr>
        <w:t>meetings</w:t>
      </w:r>
    </w:p>
    <w:p w:rsidR="00CD07BA" w:rsidRDefault="00CD07BA" w:rsidP="00CD07BA">
      <w:pPr>
        <w:pStyle w:val="ListParagraph"/>
        <w:numPr>
          <w:ilvl w:val="0"/>
          <w:numId w:val="1"/>
        </w:numPr>
        <w:rPr>
          <w:rStyle w:val="Strong"/>
          <w:rFonts w:ascii="Verdana" w:hAnsi="Verdana"/>
          <w:bCs w:val="0"/>
          <w:sz w:val="24"/>
          <w:szCs w:val="24"/>
          <w:lang w:val="en-US"/>
        </w:rPr>
      </w:pPr>
      <w:r w:rsidRPr="006E2AE7">
        <w:rPr>
          <w:rStyle w:val="Strong"/>
          <w:rFonts w:ascii="Verdana" w:hAnsi="Verdana"/>
          <w:bCs w:val="0"/>
          <w:sz w:val="24"/>
          <w:szCs w:val="24"/>
          <w:lang w:val="en-US"/>
        </w:rPr>
        <w:t>Distribution of grants</w:t>
      </w:r>
    </w:p>
    <w:p w:rsidR="006E2AE7" w:rsidRDefault="006E2AE7" w:rsidP="006E2AE7">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 xml:space="preserve">The Ex-com. discussed the situation. As it seems now the Sibelius network </w:t>
      </w:r>
      <w:r w:rsidR="00C75E11">
        <w:rPr>
          <w:rStyle w:val="Strong"/>
          <w:rFonts w:ascii="Verdana" w:hAnsi="Verdana"/>
          <w:b w:val="0"/>
          <w:bCs w:val="0"/>
          <w:sz w:val="24"/>
          <w:szCs w:val="24"/>
          <w:lang w:val="en-US"/>
        </w:rPr>
        <w:t xml:space="preserve">will use </w:t>
      </w:r>
      <w:r w:rsidR="00CC792F">
        <w:rPr>
          <w:rStyle w:val="Strong"/>
          <w:rFonts w:ascii="Verdana" w:hAnsi="Verdana"/>
          <w:b w:val="0"/>
          <w:bCs w:val="0"/>
          <w:sz w:val="24"/>
          <w:szCs w:val="24"/>
          <w:lang w:val="en-US"/>
        </w:rPr>
        <w:t xml:space="preserve">almost 65 % </w:t>
      </w:r>
      <w:r w:rsidR="00C75E11">
        <w:rPr>
          <w:rStyle w:val="Strong"/>
          <w:rFonts w:ascii="Verdana" w:hAnsi="Verdana"/>
          <w:b w:val="0"/>
          <w:bCs w:val="0"/>
          <w:sz w:val="24"/>
          <w:szCs w:val="24"/>
          <w:lang w:val="en-US"/>
        </w:rPr>
        <w:t xml:space="preserve">of the mobility grant </w:t>
      </w:r>
      <w:r w:rsidR="00CC792F">
        <w:rPr>
          <w:rStyle w:val="Strong"/>
          <w:rFonts w:ascii="Verdana" w:hAnsi="Verdana"/>
          <w:b w:val="0"/>
          <w:bCs w:val="0"/>
          <w:sz w:val="24"/>
          <w:szCs w:val="24"/>
          <w:lang w:val="en-US"/>
        </w:rPr>
        <w:t>to regular mobility. This is too much and leaves little to express and teacher mobility.</w:t>
      </w:r>
    </w:p>
    <w:p w:rsidR="00D021F6" w:rsidRDefault="00D021F6" w:rsidP="00D021F6">
      <w:pPr>
        <w:pStyle w:val="PlainText"/>
        <w:rPr>
          <w:rStyle w:val="Strong"/>
          <w:rFonts w:ascii="Verdana" w:hAnsi="Verdana"/>
          <w:b w:val="0"/>
          <w:bCs w:val="0"/>
          <w:sz w:val="24"/>
          <w:szCs w:val="24"/>
          <w:lang w:val="en-US"/>
        </w:rPr>
      </w:pPr>
      <w:r>
        <w:rPr>
          <w:rStyle w:val="Strong"/>
          <w:rFonts w:ascii="Verdana" w:hAnsi="Verdana"/>
          <w:b w:val="0"/>
          <w:bCs w:val="0"/>
          <w:sz w:val="24"/>
          <w:szCs w:val="24"/>
          <w:lang w:val="en-US"/>
        </w:rPr>
        <w:t xml:space="preserve">         </w:t>
      </w:r>
      <w:r w:rsidR="00CC792F">
        <w:rPr>
          <w:rStyle w:val="Strong"/>
          <w:rFonts w:ascii="Verdana" w:hAnsi="Verdana"/>
          <w:b w:val="0"/>
          <w:bCs w:val="0"/>
          <w:sz w:val="24"/>
          <w:szCs w:val="24"/>
          <w:lang w:val="en-US"/>
        </w:rPr>
        <w:t xml:space="preserve">Alma informed about new rules in </w:t>
      </w:r>
      <w:r w:rsidR="0051280A">
        <w:rPr>
          <w:rStyle w:val="Strong"/>
          <w:rFonts w:ascii="Verdana" w:hAnsi="Verdana"/>
          <w:b w:val="0"/>
          <w:bCs w:val="0"/>
          <w:sz w:val="24"/>
          <w:szCs w:val="24"/>
          <w:lang w:val="en-US"/>
        </w:rPr>
        <w:t xml:space="preserve">the </w:t>
      </w:r>
      <w:r w:rsidR="00CC792F">
        <w:rPr>
          <w:rStyle w:val="Strong"/>
          <w:rFonts w:ascii="Verdana" w:hAnsi="Verdana"/>
          <w:b w:val="0"/>
          <w:bCs w:val="0"/>
          <w:sz w:val="24"/>
          <w:szCs w:val="24"/>
          <w:lang w:val="en-US"/>
        </w:rPr>
        <w:t>ERASMUS</w:t>
      </w:r>
      <w:r w:rsidR="0051280A">
        <w:rPr>
          <w:rStyle w:val="Strong"/>
          <w:rFonts w:ascii="Verdana" w:hAnsi="Verdana"/>
          <w:b w:val="0"/>
          <w:bCs w:val="0"/>
          <w:sz w:val="24"/>
          <w:szCs w:val="24"/>
          <w:lang w:val="en-US"/>
        </w:rPr>
        <w:t xml:space="preserve"> program </w:t>
      </w:r>
      <w:r w:rsidR="00CC792F">
        <w:rPr>
          <w:rStyle w:val="Strong"/>
          <w:rFonts w:ascii="Verdana" w:hAnsi="Verdana"/>
          <w:b w:val="0"/>
          <w:bCs w:val="0"/>
          <w:sz w:val="24"/>
          <w:szCs w:val="24"/>
          <w:lang w:val="en-US"/>
        </w:rPr>
        <w:t xml:space="preserve"> </w:t>
      </w:r>
      <w:r>
        <w:rPr>
          <w:rStyle w:val="Strong"/>
          <w:rFonts w:ascii="Verdana" w:hAnsi="Verdana"/>
          <w:b w:val="0"/>
          <w:bCs w:val="0"/>
          <w:sz w:val="24"/>
          <w:szCs w:val="24"/>
          <w:lang w:val="en-US"/>
        </w:rPr>
        <w:t xml:space="preserve">  </w:t>
      </w:r>
    </w:p>
    <w:p w:rsidR="00BA65A9" w:rsidRDefault="00CC792F" w:rsidP="00BA65A9">
      <w:pPr>
        <w:pStyle w:val="PlainText"/>
        <w:ind w:left="794"/>
        <w:rPr>
          <w:rStyle w:val="Strong"/>
          <w:rFonts w:ascii="Verdana" w:hAnsi="Verdana"/>
          <w:b w:val="0"/>
          <w:bCs w:val="0"/>
          <w:sz w:val="24"/>
          <w:szCs w:val="24"/>
          <w:lang w:val="en-US"/>
        </w:rPr>
      </w:pPr>
      <w:proofErr w:type="gramStart"/>
      <w:r>
        <w:rPr>
          <w:rStyle w:val="Strong"/>
          <w:rFonts w:ascii="Verdana" w:hAnsi="Verdana"/>
          <w:b w:val="0"/>
          <w:bCs w:val="0"/>
          <w:sz w:val="24"/>
          <w:szCs w:val="24"/>
          <w:lang w:val="en-US"/>
        </w:rPr>
        <w:lastRenderedPageBreak/>
        <w:t>concerning</w:t>
      </w:r>
      <w:proofErr w:type="gramEnd"/>
      <w:r>
        <w:rPr>
          <w:rStyle w:val="Strong"/>
          <w:rFonts w:ascii="Verdana" w:hAnsi="Verdana"/>
          <w:b w:val="0"/>
          <w:bCs w:val="0"/>
          <w:sz w:val="24"/>
          <w:szCs w:val="24"/>
          <w:lang w:val="en-US"/>
        </w:rPr>
        <w:t xml:space="preserve"> student mobility</w:t>
      </w:r>
      <w:r w:rsidR="00D021F6">
        <w:rPr>
          <w:rStyle w:val="Strong"/>
          <w:rFonts w:ascii="Verdana" w:hAnsi="Verdana"/>
          <w:b w:val="0"/>
          <w:bCs w:val="0"/>
          <w:sz w:val="24"/>
          <w:szCs w:val="24"/>
          <w:lang w:val="en-US"/>
        </w:rPr>
        <w:t xml:space="preserve">: </w:t>
      </w:r>
    </w:p>
    <w:p w:rsidR="00D021F6" w:rsidRPr="00BA65A9" w:rsidRDefault="00D021F6" w:rsidP="00BA65A9">
      <w:pPr>
        <w:pStyle w:val="PlainText"/>
        <w:ind w:left="794"/>
        <w:rPr>
          <w:rFonts w:ascii="Verdana" w:hAnsi="Verdana" w:cs="Times New Roman"/>
          <w:i/>
          <w:sz w:val="20"/>
          <w:szCs w:val="20"/>
          <w:lang w:val="en-US"/>
        </w:rPr>
      </w:pPr>
      <w:r w:rsidRPr="00BA65A9">
        <w:rPr>
          <w:rFonts w:ascii="Verdana" w:hAnsi="Verdana" w:cs="Times New Roman"/>
          <w:i/>
          <w:sz w:val="20"/>
          <w:szCs w:val="20"/>
          <w:lang w:val="en-US"/>
        </w:rPr>
        <w:t>"The same student may receive grants fo</w:t>
      </w:r>
      <w:r w:rsidR="00BA65A9" w:rsidRPr="00BA65A9">
        <w:rPr>
          <w:rFonts w:ascii="Verdana" w:hAnsi="Verdana" w:cs="Times New Roman"/>
          <w:i/>
          <w:sz w:val="20"/>
          <w:szCs w:val="20"/>
          <w:lang w:val="en-US"/>
        </w:rPr>
        <w:t xml:space="preserve">r </w:t>
      </w:r>
      <w:r w:rsidRPr="00BA65A9">
        <w:rPr>
          <w:rFonts w:ascii="Verdana" w:hAnsi="Verdana" w:cs="Times New Roman"/>
          <w:i/>
          <w:sz w:val="20"/>
          <w:szCs w:val="20"/>
          <w:lang w:val="en-US"/>
        </w:rPr>
        <w:t xml:space="preserve">mobility periods </w:t>
      </w:r>
      <w:r w:rsidR="00BA65A9" w:rsidRPr="00BA65A9">
        <w:rPr>
          <w:rFonts w:ascii="Verdana" w:hAnsi="Verdana" w:cs="Times New Roman"/>
          <w:i/>
          <w:sz w:val="20"/>
          <w:szCs w:val="20"/>
          <w:lang w:val="en-US"/>
        </w:rPr>
        <w:t>totaling</w:t>
      </w:r>
      <w:r w:rsidRPr="00BA65A9">
        <w:rPr>
          <w:rFonts w:ascii="Verdana" w:hAnsi="Verdana" w:cs="Times New Roman"/>
          <w:i/>
          <w:sz w:val="20"/>
          <w:szCs w:val="20"/>
          <w:lang w:val="en-US"/>
        </w:rPr>
        <w:t xml:space="preserve"> up to 12 months maximum per each cycle of study:</w:t>
      </w:r>
      <w:r w:rsidR="00BA65A9" w:rsidRPr="00BA65A9">
        <w:rPr>
          <w:rFonts w:ascii="Verdana" w:hAnsi="Verdana" w:cs="Times New Roman"/>
          <w:i/>
          <w:sz w:val="20"/>
          <w:szCs w:val="20"/>
          <w:lang w:val="en-US"/>
        </w:rPr>
        <w:t xml:space="preserve"> </w:t>
      </w:r>
      <w:r w:rsidR="00BA65A9" w:rsidRPr="00BA65A9">
        <w:rPr>
          <w:rFonts w:ascii="Verdana" w:hAnsi="Verdana" w:cs="Times New Roman"/>
          <w:i/>
          <w:sz w:val="20"/>
          <w:szCs w:val="20"/>
          <w:lang w:val="en-US"/>
        </w:rPr>
        <w:br/>
      </w:r>
      <w:r w:rsidRPr="00BA65A9">
        <w:rPr>
          <w:rFonts w:ascii="Verdana" w:hAnsi="Verdana" w:cs="Times New Roman"/>
          <w:i/>
          <w:sz w:val="20"/>
          <w:szCs w:val="20"/>
          <w:lang w:val="en-US"/>
        </w:rPr>
        <w:t>during the first study cycle (Bachelor or equivalent) including</w:t>
      </w:r>
      <w:r w:rsidR="00BA65A9" w:rsidRPr="00BA65A9">
        <w:rPr>
          <w:rFonts w:ascii="Verdana" w:hAnsi="Verdana" w:cs="Times New Roman"/>
          <w:i/>
          <w:sz w:val="20"/>
          <w:szCs w:val="20"/>
          <w:lang w:val="en-US"/>
        </w:rPr>
        <w:t xml:space="preserve"> </w:t>
      </w:r>
      <w:r w:rsidRPr="00BA65A9">
        <w:rPr>
          <w:rFonts w:ascii="Verdana" w:hAnsi="Verdana" w:cs="Times New Roman"/>
          <w:i/>
          <w:sz w:val="20"/>
          <w:szCs w:val="20"/>
          <w:lang w:val="en-US"/>
        </w:rPr>
        <w:t xml:space="preserve">the short-cycle (EQF levels 5 and 6); </w:t>
      </w:r>
      <w:r w:rsidR="00BA65A9" w:rsidRPr="00BA65A9">
        <w:rPr>
          <w:rFonts w:ascii="Verdana" w:hAnsi="Verdana" w:cs="Times New Roman"/>
          <w:i/>
          <w:sz w:val="20"/>
          <w:szCs w:val="20"/>
          <w:lang w:val="en-US"/>
        </w:rPr>
        <w:br/>
      </w:r>
      <w:r w:rsidRPr="00BA65A9">
        <w:rPr>
          <w:rFonts w:ascii="Verdana" w:hAnsi="Verdana" w:cs="Times New Roman"/>
          <w:i/>
          <w:sz w:val="20"/>
          <w:szCs w:val="20"/>
          <w:lang w:val="en-US"/>
        </w:rPr>
        <w:t xml:space="preserve">during the second study cycle (Master or equivalent - EQF level 7); </w:t>
      </w:r>
      <w:r w:rsidR="00BA65A9" w:rsidRPr="00BA65A9">
        <w:rPr>
          <w:rFonts w:ascii="Verdana" w:hAnsi="Verdana" w:cs="Times New Roman"/>
          <w:i/>
          <w:sz w:val="20"/>
          <w:szCs w:val="20"/>
          <w:lang w:val="en-US"/>
        </w:rPr>
        <w:br/>
      </w:r>
      <w:r w:rsidRPr="00BA65A9">
        <w:rPr>
          <w:rFonts w:ascii="Verdana" w:hAnsi="Verdana" w:cs="Times New Roman"/>
          <w:i/>
          <w:sz w:val="20"/>
          <w:szCs w:val="20"/>
          <w:lang w:val="en-US"/>
        </w:rPr>
        <w:t xml:space="preserve">and during the third cycle </w:t>
      </w:r>
      <w:r w:rsidR="00BA65A9" w:rsidRPr="00BA65A9">
        <w:rPr>
          <w:rFonts w:ascii="Verdana" w:hAnsi="Verdana" w:cs="Times New Roman"/>
          <w:i/>
          <w:sz w:val="20"/>
          <w:szCs w:val="20"/>
          <w:lang w:val="en-US"/>
        </w:rPr>
        <w:t xml:space="preserve">(doctoral </w:t>
      </w:r>
      <w:r w:rsidRPr="00BA65A9">
        <w:rPr>
          <w:rFonts w:ascii="Verdana" w:hAnsi="Verdana" w:cs="Times New Roman"/>
          <w:i/>
          <w:sz w:val="20"/>
          <w:szCs w:val="20"/>
          <w:lang w:val="en-US"/>
        </w:rPr>
        <w:t>level or EQF level 8)."</w:t>
      </w:r>
    </w:p>
    <w:p w:rsidR="00CC792F" w:rsidRPr="006E2AE7" w:rsidRDefault="0051280A" w:rsidP="00D021F6">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K</w:t>
      </w:r>
      <w:r w:rsidR="00CC792F">
        <w:rPr>
          <w:rStyle w:val="Strong"/>
          <w:rFonts w:ascii="Verdana" w:hAnsi="Verdana"/>
          <w:b w:val="0"/>
          <w:bCs w:val="0"/>
          <w:sz w:val="24"/>
          <w:szCs w:val="24"/>
          <w:lang w:val="en-US"/>
        </w:rPr>
        <w:t>nut will contact SIU in Bergen</w:t>
      </w:r>
      <w:r>
        <w:rPr>
          <w:rStyle w:val="Strong"/>
          <w:rFonts w:ascii="Verdana" w:hAnsi="Verdana"/>
          <w:b w:val="0"/>
          <w:bCs w:val="0"/>
          <w:sz w:val="24"/>
          <w:szCs w:val="24"/>
          <w:lang w:val="en-US"/>
        </w:rPr>
        <w:t>, the national ERASMUS</w:t>
      </w:r>
      <w:r w:rsidR="00CC792F">
        <w:rPr>
          <w:rStyle w:val="Strong"/>
          <w:rFonts w:ascii="Verdana" w:hAnsi="Verdana"/>
          <w:b w:val="0"/>
          <w:bCs w:val="0"/>
          <w:sz w:val="24"/>
          <w:szCs w:val="24"/>
          <w:lang w:val="en-US"/>
        </w:rPr>
        <w:t xml:space="preserve"> </w:t>
      </w:r>
      <w:r>
        <w:rPr>
          <w:rStyle w:val="Strong"/>
          <w:rFonts w:ascii="Verdana" w:hAnsi="Verdana"/>
          <w:b w:val="0"/>
          <w:bCs w:val="0"/>
          <w:sz w:val="24"/>
          <w:szCs w:val="24"/>
          <w:lang w:val="en-US"/>
        </w:rPr>
        <w:t xml:space="preserve">office in Norway </w:t>
      </w:r>
      <w:r w:rsidR="00CC792F">
        <w:rPr>
          <w:rStyle w:val="Strong"/>
          <w:rFonts w:ascii="Verdana" w:hAnsi="Verdana"/>
          <w:b w:val="0"/>
          <w:bCs w:val="0"/>
          <w:sz w:val="24"/>
          <w:szCs w:val="24"/>
          <w:lang w:val="en-US"/>
        </w:rPr>
        <w:t>concerning</w:t>
      </w:r>
      <w:r>
        <w:rPr>
          <w:rStyle w:val="Strong"/>
          <w:rFonts w:ascii="Verdana" w:hAnsi="Verdana"/>
          <w:b w:val="0"/>
          <w:bCs w:val="0"/>
          <w:sz w:val="24"/>
          <w:szCs w:val="24"/>
          <w:lang w:val="en-US"/>
        </w:rPr>
        <w:t xml:space="preserve"> this.</w:t>
      </w:r>
      <w:r w:rsidR="00CC792F">
        <w:rPr>
          <w:rStyle w:val="Strong"/>
          <w:rFonts w:ascii="Verdana" w:hAnsi="Verdana"/>
          <w:b w:val="0"/>
          <w:bCs w:val="0"/>
          <w:sz w:val="24"/>
          <w:szCs w:val="24"/>
          <w:lang w:val="en-US"/>
        </w:rPr>
        <w:t xml:space="preserve"> </w:t>
      </w:r>
    </w:p>
    <w:p w:rsidR="00CD07BA" w:rsidRDefault="00CD07BA" w:rsidP="00CD07BA">
      <w:pPr>
        <w:pStyle w:val="ListParagraph"/>
        <w:numPr>
          <w:ilvl w:val="0"/>
          <w:numId w:val="1"/>
        </w:numPr>
        <w:rPr>
          <w:rStyle w:val="Strong"/>
          <w:rFonts w:ascii="Verdana" w:hAnsi="Verdana"/>
          <w:bCs w:val="0"/>
          <w:sz w:val="24"/>
          <w:szCs w:val="24"/>
          <w:lang w:val="en-US"/>
        </w:rPr>
      </w:pPr>
      <w:r w:rsidRPr="00C75E11">
        <w:rPr>
          <w:rStyle w:val="Strong"/>
          <w:rFonts w:ascii="Verdana" w:hAnsi="Verdana"/>
          <w:bCs w:val="0"/>
          <w:sz w:val="24"/>
          <w:szCs w:val="24"/>
          <w:lang w:val="en-US"/>
        </w:rPr>
        <w:t>NOAS, evaluation and discussion. Should there be developed a questionnaire distributed to the IRC</w:t>
      </w:r>
      <w:r w:rsidR="009811D9" w:rsidRPr="00C75E11">
        <w:rPr>
          <w:rStyle w:val="Strong"/>
          <w:rFonts w:ascii="Verdana" w:hAnsi="Verdana"/>
          <w:bCs w:val="0"/>
          <w:sz w:val="24"/>
          <w:szCs w:val="24"/>
          <w:lang w:val="en-US"/>
        </w:rPr>
        <w:t xml:space="preserve">, presenting the results </w:t>
      </w:r>
      <w:r w:rsidR="00BA65A9">
        <w:rPr>
          <w:rStyle w:val="Strong"/>
          <w:rFonts w:ascii="Verdana" w:hAnsi="Verdana"/>
          <w:bCs w:val="0"/>
          <w:sz w:val="24"/>
          <w:szCs w:val="24"/>
          <w:lang w:val="en-US"/>
        </w:rPr>
        <w:t>in Reykjavik</w:t>
      </w:r>
      <w:r w:rsidRPr="00C75E11">
        <w:rPr>
          <w:rStyle w:val="Strong"/>
          <w:rFonts w:ascii="Verdana" w:hAnsi="Verdana"/>
          <w:bCs w:val="0"/>
          <w:sz w:val="24"/>
          <w:szCs w:val="24"/>
          <w:lang w:val="en-US"/>
        </w:rPr>
        <w:t>?</w:t>
      </w:r>
    </w:p>
    <w:p w:rsidR="00C75E11" w:rsidRPr="00C75E11" w:rsidRDefault="009B1424" w:rsidP="00C75E11">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 xml:space="preserve">Bjørn Einar informed about </w:t>
      </w:r>
      <w:r w:rsidR="00616E88">
        <w:rPr>
          <w:rStyle w:val="Strong"/>
          <w:rFonts w:ascii="Verdana" w:hAnsi="Verdana"/>
          <w:b w:val="0"/>
          <w:bCs w:val="0"/>
          <w:sz w:val="24"/>
          <w:szCs w:val="24"/>
          <w:lang w:val="en-US"/>
        </w:rPr>
        <w:t xml:space="preserve">experiences so far and status of the project. Hanneleen and Bjørn Einar will </w:t>
      </w:r>
      <w:r w:rsidR="00C611E8">
        <w:rPr>
          <w:rStyle w:val="Strong"/>
          <w:rFonts w:ascii="Verdana" w:hAnsi="Verdana"/>
          <w:b w:val="0"/>
          <w:bCs w:val="0"/>
          <w:sz w:val="24"/>
          <w:szCs w:val="24"/>
          <w:lang w:val="en-US"/>
        </w:rPr>
        <w:t xml:space="preserve">prepare </w:t>
      </w:r>
      <w:r w:rsidR="00616E88">
        <w:rPr>
          <w:rStyle w:val="Strong"/>
          <w:rFonts w:ascii="Verdana" w:hAnsi="Verdana"/>
          <w:b w:val="0"/>
          <w:bCs w:val="0"/>
          <w:sz w:val="24"/>
          <w:szCs w:val="24"/>
          <w:lang w:val="en-US"/>
        </w:rPr>
        <w:t>a questionnaire to the IRC</w:t>
      </w:r>
      <w:r w:rsidR="00C611E8">
        <w:rPr>
          <w:rStyle w:val="Strong"/>
          <w:rFonts w:ascii="Verdana" w:hAnsi="Verdana"/>
          <w:b w:val="0"/>
          <w:bCs w:val="0"/>
          <w:sz w:val="24"/>
          <w:szCs w:val="24"/>
          <w:lang w:val="en-US"/>
        </w:rPr>
        <w:t>s</w:t>
      </w:r>
      <w:r w:rsidR="00616E88">
        <w:rPr>
          <w:rStyle w:val="Strong"/>
          <w:rFonts w:ascii="Verdana" w:hAnsi="Verdana"/>
          <w:b w:val="0"/>
          <w:bCs w:val="0"/>
          <w:sz w:val="24"/>
          <w:szCs w:val="24"/>
          <w:lang w:val="en-US"/>
        </w:rPr>
        <w:t xml:space="preserve">. This will be the basis for the </w:t>
      </w:r>
      <w:r w:rsidR="00C611E8">
        <w:rPr>
          <w:rStyle w:val="Strong"/>
          <w:rFonts w:ascii="Verdana" w:hAnsi="Verdana"/>
          <w:b w:val="0"/>
          <w:bCs w:val="0"/>
          <w:sz w:val="24"/>
          <w:szCs w:val="24"/>
          <w:lang w:val="en-US"/>
        </w:rPr>
        <w:t xml:space="preserve">evaluation and </w:t>
      </w:r>
      <w:r w:rsidR="00616E88">
        <w:rPr>
          <w:rStyle w:val="Strong"/>
          <w:rFonts w:ascii="Verdana" w:hAnsi="Verdana"/>
          <w:b w:val="0"/>
          <w:bCs w:val="0"/>
          <w:sz w:val="24"/>
          <w:szCs w:val="24"/>
          <w:lang w:val="en-US"/>
        </w:rPr>
        <w:t xml:space="preserve">discussion in </w:t>
      </w:r>
      <w:r w:rsidR="00724D58">
        <w:rPr>
          <w:rStyle w:val="Strong"/>
          <w:rFonts w:ascii="Verdana" w:hAnsi="Verdana"/>
          <w:b w:val="0"/>
          <w:bCs w:val="0"/>
          <w:sz w:val="24"/>
          <w:szCs w:val="24"/>
          <w:lang w:val="en-US"/>
        </w:rPr>
        <w:t xml:space="preserve">the </w:t>
      </w:r>
      <w:r w:rsidR="00616E88">
        <w:rPr>
          <w:rStyle w:val="Strong"/>
          <w:rFonts w:ascii="Verdana" w:hAnsi="Verdana"/>
          <w:b w:val="0"/>
          <w:bCs w:val="0"/>
          <w:sz w:val="24"/>
          <w:szCs w:val="24"/>
          <w:lang w:val="en-US"/>
        </w:rPr>
        <w:t>Reykjavik</w:t>
      </w:r>
      <w:r w:rsidR="00BD37A8">
        <w:rPr>
          <w:rStyle w:val="Strong"/>
          <w:rFonts w:ascii="Verdana" w:hAnsi="Verdana"/>
          <w:b w:val="0"/>
          <w:bCs w:val="0"/>
          <w:sz w:val="24"/>
          <w:szCs w:val="24"/>
          <w:lang w:val="en-US"/>
        </w:rPr>
        <w:t xml:space="preserve"> </w:t>
      </w:r>
      <w:r w:rsidR="00724D58">
        <w:rPr>
          <w:rStyle w:val="Strong"/>
          <w:rFonts w:ascii="Verdana" w:hAnsi="Verdana"/>
          <w:b w:val="0"/>
          <w:bCs w:val="0"/>
          <w:sz w:val="24"/>
          <w:szCs w:val="24"/>
          <w:lang w:val="en-US"/>
        </w:rPr>
        <w:t>meeting</w:t>
      </w:r>
      <w:r w:rsidR="00616E88">
        <w:rPr>
          <w:rStyle w:val="Strong"/>
          <w:rFonts w:ascii="Verdana" w:hAnsi="Verdana"/>
          <w:b w:val="0"/>
          <w:bCs w:val="0"/>
          <w:sz w:val="24"/>
          <w:szCs w:val="24"/>
          <w:lang w:val="en-US"/>
        </w:rPr>
        <w:t>.</w:t>
      </w:r>
      <w:r w:rsidR="00BD37A8">
        <w:rPr>
          <w:rStyle w:val="Strong"/>
          <w:rFonts w:ascii="Verdana" w:hAnsi="Verdana"/>
          <w:b w:val="0"/>
          <w:bCs w:val="0"/>
          <w:sz w:val="24"/>
          <w:szCs w:val="24"/>
          <w:lang w:val="en-US"/>
        </w:rPr>
        <w:t xml:space="preserve"> To develop NOAS some more funding is needed. The next NORDPLUS application for 2014 will include a project description </w:t>
      </w:r>
      <w:r w:rsidR="00C611E8">
        <w:rPr>
          <w:rStyle w:val="Strong"/>
          <w:rFonts w:ascii="Verdana" w:hAnsi="Verdana"/>
          <w:b w:val="0"/>
          <w:bCs w:val="0"/>
          <w:sz w:val="24"/>
          <w:szCs w:val="24"/>
          <w:lang w:val="en-US"/>
        </w:rPr>
        <w:t xml:space="preserve">of needed development work </w:t>
      </w:r>
      <w:r w:rsidR="00BD37A8">
        <w:rPr>
          <w:rStyle w:val="Strong"/>
          <w:rFonts w:ascii="Verdana" w:hAnsi="Verdana"/>
          <w:b w:val="0"/>
          <w:bCs w:val="0"/>
          <w:sz w:val="24"/>
          <w:szCs w:val="24"/>
          <w:lang w:val="en-US"/>
        </w:rPr>
        <w:t>and an application for additional funding.</w:t>
      </w:r>
    </w:p>
    <w:p w:rsidR="00CD07BA" w:rsidRDefault="00CD07BA" w:rsidP="00CD07BA">
      <w:pPr>
        <w:pStyle w:val="ListParagraph"/>
        <w:numPr>
          <w:ilvl w:val="0"/>
          <w:numId w:val="1"/>
        </w:numPr>
        <w:rPr>
          <w:rStyle w:val="Strong"/>
          <w:rFonts w:ascii="Verdana" w:hAnsi="Verdana"/>
          <w:bCs w:val="0"/>
          <w:sz w:val="24"/>
          <w:szCs w:val="24"/>
          <w:lang w:val="en-US"/>
        </w:rPr>
      </w:pPr>
      <w:r w:rsidRPr="00BD37A8">
        <w:rPr>
          <w:rStyle w:val="Strong"/>
          <w:rFonts w:ascii="Verdana" w:hAnsi="Verdana"/>
          <w:bCs w:val="0"/>
          <w:sz w:val="24"/>
          <w:szCs w:val="24"/>
          <w:lang w:val="en-US"/>
        </w:rPr>
        <w:t xml:space="preserve">Needed changes </w:t>
      </w:r>
      <w:r w:rsidR="00BA65A9">
        <w:rPr>
          <w:rStyle w:val="Strong"/>
          <w:rFonts w:ascii="Verdana" w:hAnsi="Verdana"/>
          <w:bCs w:val="0"/>
          <w:sz w:val="24"/>
          <w:szCs w:val="24"/>
          <w:lang w:val="en-US"/>
        </w:rPr>
        <w:t xml:space="preserve">in the “Code of Good Practice” </w:t>
      </w:r>
      <w:r w:rsidRPr="00BD37A8">
        <w:rPr>
          <w:rStyle w:val="Strong"/>
          <w:rFonts w:ascii="Verdana" w:hAnsi="Verdana"/>
          <w:bCs w:val="0"/>
          <w:sz w:val="24"/>
          <w:szCs w:val="24"/>
          <w:lang w:val="en-US"/>
        </w:rPr>
        <w:t>as a consequence of NOAS</w:t>
      </w:r>
    </w:p>
    <w:p w:rsidR="00BD37A8" w:rsidRPr="00BD37A8" w:rsidRDefault="00D72E56" w:rsidP="00BD37A8">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 xml:space="preserve">Suggestion for </w:t>
      </w:r>
      <w:r w:rsidR="00BD37A8">
        <w:rPr>
          <w:rStyle w:val="Strong"/>
          <w:rFonts w:ascii="Verdana" w:hAnsi="Verdana"/>
          <w:b w:val="0"/>
          <w:bCs w:val="0"/>
          <w:sz w:val="24"/>
          <w:szCs w:val="24"/>
          <w:lang w:val="en-US"/>
        </w:rPr>
        <w:t xml:space="preserve">needed changes will be done </w:t>
      </w:r>
      <w:r>
        <w:rPr>
          <w:rStyle w:val="Strong"/>
          <w:rFonts w:ascii="Verdana" w:hAnsi="Verdana"/>
          <w:b w:val="0"/>
          <w:bCs w:val="0"/>
          <w:sz w:val="24"/>
          <w:szCs w:val="24"/>
          <w:lang w:val="en-US"/>
        </w:rPr>
        <w:t>by mail.</w:t>
      </w:r>
    </w:p>
    <w:p w:rsidR="006252C6" w:rsidRDefault="006252C6" w:rsidP="00CD07BA">
      <w:pPr>
        <w:pStyle w:val="ListParagraph"/>
        <w:numPr>
          <w:ilvl w:val="0"/>
          <w:numId w:val="1"/>
        </w:numPr>
        <w:rPr>
          <w:rStyle w:val="Strong"/>
          <w:rFonts w:ascii="Verdana" w:hAnsi="Verdana"/>
          <w:bCs w:val="0"/>
          <w:sz w:val="24"/>
          <w:szCs w:val="24"/>
          <w:lang w:val="en-US"/>
        </w:rPr>
      </w:pPr>
      <w:r w:rsidRPr="00D72E56">
        <w:rPr>
          <w:rStyle w:val="Strong"/>
          <w:rFonts w:ascii="Verdana" w:hAnsi="Verdana"/>
          <w:bCs w:val="0"/>
          <w:sz w:val="24"/>
          <w:szCs w:val="24"/>
          <w:lang w:val="en-US"/>
        </w:rPr>
        <w:t>Planning the meeting in Reykjavik</w:t>
      </w:r>
    </w:p>
    <w:p w:rsidR="00792512" w:rsidRPr="00792512" w:rsidRDefault="003E2669" w:rsidP="00792512">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The meeting will take place 24-25 October.</w:t>
      </w:r>
    </w:p>
    <w:p w:rsidR="0059149B" w:rsidRPr="0059149B" w:rsidRDefault="0059149B" w:rsidP="0059149B">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A</w:t>
      </w:r>
      <w:r w:rsidR="00792512">
        <w:rPr>
          <w:rStyle w:val="Strong"/>
          <w:rFonts w:ascii="Verdana" w:hAnsi="Verdana"/>
          <w:b w:val="0"/>
          <w:bCs w:val="0"/>
          <w:sz w:val="24"/>
          <w:szCs w:val="24"/>
          <w:lang w:val="en-US"/>
        </w:rPr>
        <w:t xml:space="preserve"> suggestion for program is attached to the minutes.</w:t>
      </w:r>
      <w:r w:rsidR="003E2669">
        <w:rPr>
          <w:rStyle w:val="Strong"/>
          <w:rFonts w:ascii="Verdana" w:hAnsi="Verdana"/>
          <w:b w:val="0"/>
          <w:bCs w:val="0"/>
          <w:sz w:val="24"/>
          <w:szCs w:val="24"/>
          <w:lang w:val="en-US"/>
        </w:rPr>
        <w:t xml:space="preserve">                           </w:t>
      </w:r>
      <w:r w:rsidR="00792512">
        <w:rPr>
          <w:rStyle w:val="Strong"/>
          <w:rFonts w:ascii="Verdana" w:hAnsi="Verdana"/>
          <w:b w:val="0"/>
          <w:bCs w:val="0"/>
          <w:sz w:val="24"/>
          <w:szCs w:val="24"/>
          <w:lang w:val="en-US"/>
        </w:rPr>
        <w:t xml:space="preserve"> The participants will have to cover all costs themselves</w:t>
      </w:r>
      <w:r w:rsidR="003E2669">
        <w:rPr>
          <w:rStyle w:val="Strong"/>
          <w:rFonts w:ascii="Verdana" w:hAnsi="Verdana"/>
          <w:b w:val="0"/>
          <w:bCs w:val="0"/>
          <w:sz w:val="24"/>
          <w:szCs w:val="24"/>
          <w:lang w:val="en-US"/>
        </w:rPr>
        <w:t xml:space="preserve">. There will be a participation fee, 100 Euro, which will cover dinner on Thursday, lunch and refreshments during the meeting.                      Hotel price </w:t>
      </w:r>
      <w:r w:rsidR="002935AE">
        <w:rPr>
          <w:rStyle w:val="Strong"/>
          <w:rFonts w:ascii="Verdana" w:hAnsi="Verdana"/>
          <w:b w:val="0"/>
          <w:bCs w:val="0"/>
          <w:sz w:val="24"/>
          <w:szCs w:val="24"/>
          <w:lang w:val="en-US"/>
        </w:rPr>
        <w:t xml:space="preserve">is </w:t>
      </w:r>
      <w:r w:rsidR="003E2669">
        <w:rPr>
          <w:rStyle w:val="Strong"/>
          <w:rFonts w:ascii="Verdana" w:hAnsi="Verdana"/>
          <w:b w:val="0"/>
          <w:bCs w:val="0"/>
          <w:sz w:val="24"/>
          <w:szCs w:val="24"/>
          <w:lang w:val="en-US"/>
        </w:rPr>
        <w:t>65 Euro per night. Deadline for registration, excursion and hotel booking is 16</w:t>
      </w:r>
      <w:r w:rsidR="003E2669" w:rsidRPr="003E2669">
        <w:rPr>
          <w:rStyle w:val="Strong"/>
          <w:rFonts w:ascii="Verdana" w:hAnsi="Verdana"/>
          <w:b w:val="0"/>
          <w:bCs w:val="0"/>
          <w:sz w:val="24"/>
          <w:szCs w:val="24"/>
          <w:vertAlign w:val="superscript"/>
          <w:lang w:val="en-US"/>
        </w:rPr>
        <w:t>th</w:t>
      </w:r>
      <w:r w:rsidR="003E2669">
        <w:rPr>
          <w:rStyle w:val="Strong"/>
          <w:rFonts w:ascii="Verdana" w:hAnsi="Verdana"/>
          <w:b w:val="0"/>
          <w:bCs w:val="0"/>
          <w:sz w:val="24"/>
          <w:szCs w:val="24"/>
          <w:lang w:val="en-US"/>
        </w:rPr>
        <w:t xml:space="preserve"> September.</w:t>
      </w:r>
      <w:r w:rsidR="0007493B">
        <w:rPr>
          <w:rStyle w:val="Strong"/>
          <w:rFonts w:ascii="Verdana" w:hAnsi="Verdana"/>
          <w:b w:val="0"/>
          <w:bCs w:val="0"/>
          <w:sz w:val="24"/>
          <w:szCs w:val="24"/>
          <w:lang w:val="en-US"/>
        </w:rPr>
        <w:t xml:space="preserve"> Alma will forward information on hotel booking. Hanneleen will send out information about registration in August. </w:t>
      </w:r>
      <w:r w:rsidR="003E2669">
        <w:rPr>
          <w:rStyle w:val="Strong"/>
          <w:rFonts w:ascii="Verdana" w:hAnsi="Verdana"/>
          <w:b w:val="0"/>
          <w:bCs w:val="0"/>
          <w:sz w:val="24"/>
          <w:szCs w:val="24"/>
          <w:lang w:val="en-US"/>
        </w:rPr>
        <w:t xml:space="preserve">                                                </w:t>
      </w:r>
    </w:p>
    <w:p w:rsidR="006252C6" w:rsidRDefault="006252C6" w:rsidP="00CD07BA">
      <w:pPr>
        <w:pStyle w:val="ListParagraph"/>
        <w:numPr>
          <w:ilvl w:val="0"/>
          <w:numId w:val="1"/>
        </w:numPr>
        <w:rPr>
          <w:rStyle w:val="Strong"/>
          <w:rFonts w:ascii="Verdana" w:hAnsi="Verdana"/>
          <w:bCs w:val="0"/>
          <w:sz w:val="24"/>
          <w:szCs w:val="24"/>
          <w:lang w:val="en-US"/>
        </w:rPr>
      </w:pPr>
      <w:r w:rsidRPr="00B96FF7">
        <w:rPr>
          <w:rStyle w:val="Strong"/>
          <w:rFonts w:ascii="Verdana" w:hAnsi="Verdana"/>
          <w:bCs w:val="0"/>
          <w:sz w:val="24"/>
          <w:szCs w:val="24"/>
          <w:lang w:val="en-US"/>
        </w:rPr>
        <w:t>Election, new ex.com.</w:t>
      </w:r>
    </w:p>
    <w:p w:rsidR="00B96FF7" w:rsidRPr="00B96FF7" w:rsidRDefault="00D35D8C" w:rsidP="00B96FF7">
      <w:pPr>
        <w:pStyle w:val="ListParagraph"/>
        <w:rPr>
          <w:rStyle w:val="Strong"/>
          <w:rFonts w:ascii="Verdana" w:hAnsi="Verdana"/>
          <w:b w:val="0"/>
          <w:bCs w:val="0"/>
          <w:sz w:val="24"/>
          <w:szCs w:val="24"/>
          <w:lang w:val="en-US"/>
        </w:rPr>
      </w:pPr>
      <w:r>
        <w:rPr>
          <w:rStyle w:val="Strong"/>
          <w:rFonts w:ascii="Verdana" w:hAnsi="Verdana"/>
          <w:b w:val="0"/>
          <w:bCs w:val="0"/>
          <w:sz w:val="24"/>
          <w:szCs w:val="24"/>
          <w:lang w:val="en-US"/>
        </w:rPr>
        <w:t xml:space="preserve">It was suggested that the Ex.Com </w:t>
      </w:r>
      <w:r w:rsidR="00FC0C8D">
        <w:rPr>
          <w:rStyle w:val="Strong"/>
          <w:rFonts w:ascii="Verdana" w:hAnsi="Verdana"/>
          <w:b w:val="0"/>
          <w:bCs w:val="0"/>
          <w:sz w:val="24"/>
          <w:szCs w:val="24"/>
          <w:lang w:val="en-US"/>
        </w:rPr>
        <w:t xml:space="preserve">in the future </w:t>
      </w:r>
      <w:r w:rsidR="001C73F3">
        <w:rPr>
          <w:rStyle w:val="Strong"/>
          <w:rFonts w:ascii="Verdana" w:hAnsi="Verdana"/>
          <w:b w:val="0"/>
          <w:bCs w:val="0"/>
          <w:sz w:val="24"/>
          <w:szCs w:val="24"/>
          <w:lang w:val="en-US"/>
        </w:rPr>
        <w:t xml:space="preserve">shall </w:t>
      </w:r>
      <w:r>
        <w:rPr>
          <w:rStyle w:val="Strong"/>
          <w:rFonts w:ascii="Verdana" w:hAnsi="Verdana"/>
          <w:b w:val="0"/>
          <w:bCs w:val="0"/>
          <w:sz w:val="24"/>
          <w:szCs w:val="24"/>
          <w:lang w:val="en-US"/>
        </w:rPr>
        <w:t xml:space="preserve">consist of 4 elected members instead of </w:t>
      </w:r>
      <w:r w:rsidR="00BA65A9">
        <w:rPr>
          <w:rStyle w:val="Strong"/>
          <w:rFonts w:ascii="Verdana" w:hAnsi="Verdana"/>
          <w:b w:val="0"/>
          <w:bCs w:val="0"/>
          <w:sz w:val="24"/>
          <w:szCs w:val="24"/>
          <w:lang w:val="en-US"/>
        </w:rPr>
        <w:t xml:space="preserve">2 members and 2 substitutes. </w:t>
      </w:r>
      <w:r w:rsidR="001C73F3">
        <w:rPr>
          <w:rStyle w:val="Strong"/>
          <w:rFonts w:ascii="Verdana" w:hAnsi="Verdana"/>
          <w:b w:val="0"/>
          <w:bCs w:val="0"/>
          <w:sz w:val="24"/>
          <w:szCs w:val="24"/>
          <w:lang w:val="en-US"/>
        </w:rPr>
        <w:t>Network coordinators are no</w:t>
      </w:r>
      <w:r w:rsidR="00FC0C8D">
        <w:rPr>
          <w:rStyle w:val="Strong"/>
          <w:rFonts w:ascii="Verdana" w:hAnsi="Verdana"/>
          <w:b w:val="0"/>
          <w:bCs w:val="0"/>
          <w:sz w:val="24"/>
          <w:szCs w:val="24"/>
          <w:lang w:val="en-US"/>
        </w:rPr>
        <w:t>t</w:t>
      </w:r>
      <w:r w:rsidR="001C73F3">
        <w:rPr>
          <w:rStyle w:val="Strong"/>
          <w:rFonts w:ascii="Verdana" w:hAnsi="Verdana"/>
          <w:b w:val="0"/>
          <w:bCs w:val="0"/>
          <w:sz w:val="24"/>
          <w:szCs w:val="24"/>
          <w:lang w:val="en-US"/>
        </w:rPr>
        <w:t xml:space="preserve"> elected members.</w:t>
      </w:r>
      <w:r w:rsidR="00FC0C8D">
        <w:rPr>
          <w:rStyle w:val="Strong"/>
          <w:rFonts w:ascii="Verdana" w:hAnsi="Verdana"/>
          <w:b w:val="0"/>
          <w:bCs w:val="0"/>
          <w:sz w:val="24"/>
          <w:szCs w:val="24"/>
          <w:lang w:val="en-US"/>
        </w:rPr>
        <w:t xml:space="preserve"> This means that there will be a need for at least 4 names before the Reykjavik meeting. Willingness to run for election should be expressed at the registration form. It is important that those running for election know that their institutions will have to take the costs f</w:t>
      </w:r>
      <w:r w:rsidR="00BA65A9">
        <w:rPr>
          <w:rStyle w:val="Strong"/>
          <w:rFonts w:ascii="Verdana" w:hAnsi="Verdana"/>
          <w:b w:val="0"/>
          <w:bCs w:val="0"/>
          <w:sz w:val="24"/>
          <w:szCs w:val="24"/>
          <w:lang w:val="en-US"/>
        </w:rPr>
        <w:t xml:space="preserve">or participation in the Ex.Com. </w:t>
      </w:r>
      <w:r w:rsidR="00FC0C8D">
        <w:rPr>
          <w:rStyle w:val="Strong"/>
          <w:rFonts w:ascii="Verdana" w:hAnsi="Verdana"/>
          <w:b w:val="0"/>
          <w:bCs w:val="0"/>
          <w:sz w:val="24"/>
          <w:szCs w:val="24"/>
          <w:lang w:val="en-US"/>
        </w:rPr>
        <w:t>since there, for at least 2013/14, is no network support.</w:t>
      </w:r>
    </w:p>
    <w:p w:rsidR="006252C6" w:rsidRDefault="006252C6" w:rsidP="00CD07BA">
      <w:pPr>
        <w:pStyle w:val="ListParagraph"/>
        <w:numPr>
          <w:ilvl w:val="0"/>
          <w:numId w:val="1"/>
        </w:numPr>
        <w:rPr>
          <w:rStyle w:val="Strong"/>
          <w:rFonts w:ascii="Verdana" w:hAnsi="Verdana"/>
          <w:bCs w:val="0"/>
          <w:sz w:val="24"/>
          <w:szCs w:val="24"/>
          <w:lang w:val="en-US"/>
        </w:rPr>
      </w:pPr>
      <w:r w:rsidRPr="00FC0C8D">
        <w:rPr>
          <w:rStyle w:val="Strong"/>
          <w:rFonts w:ascii="Verdana" w:hAnsi="Verdana"/>
          <w:bCs w:val="0"/>
          <w:sz w:val="24"/>
          <w:szCs w:val="24"/>
          <w:lang w:val="en-US"/>
        </w:rPr>
        <w:t>Any other business</w:t>
      </w:r>
    </w:p>
    <w:p w:rsidR="00047B44" w:rsidRDefault="008959D0" w:rsidP="00047B44">
      <w:pPr>
        <w:pStyle w:val="ListParagraph"/>
        <w:rPr>
          <w:rFonts w:ascii="Verdana" w:hAnsi="Verdana"/>
          <w:sz w:val="24"/>
          <w:szCs w:val="24"/>
          <w:lang w:val="en-US"/>
        </w:rPr>
      </w:pPr>
      <w:r w:rsidRPr="008959D0">
        <w:rPr>
          <w:rFonts w:ascii="Verdana" w:hAnsi="Verdana"/>
          <w:sz w:val="24"/>
          <w:szCs w:val="24"/>
          <w:lang w:val="en-US"/>
        </w:rPr>
        <w:t>No other business was reported</w:t>
      </w:r>
    </w:p>
    <w:p w:rsidR="008959D0" w:rsidRDefault="008959D0" w:rsidP="00047B44">
      <w:pPr>
        <w:pStyle w:val="ListParagraph"/>
        <w:rPr>
          <w:rFonts w:ascii="Verdana" w:hAnsi="Verdana"/>
          <w:sz w:val="24"/>
          <w:szCs w:val="24"/>
          <w:lang w:val="en-US"/>
        </w:rPr>
      </w:pPr>
    </w:p>
    <w:p w:rsidR="008959D0" w:rsidRPr="008959D0" w:rsidRDefault="008959D0" w:rsidP="00047B44">
      <w:pPr>
        <w:pStyle w:val="ListParagraph"/>
        <w:rPr>
          <w:rStyle w:val="Strong"/>
          <w:rFonts w:ascii="Verdana" w:hAnsi="Verdana"/>
          <w:b w:val="0"/>
          <w:bCs w:val="0"/>
          <w:sz w:val="24"/>
          <w:szCs w:val="24"/>
          <w:lang w:val="en-US"/>
        </w:rPr>
      </w:pPr>
      <w:r>
        <w:rPr>
          <w:rFonts w:ascii="Verdana" w:hAnsi="Verdana"/>
          <w:sz w:val="24"/>
          <w:szCs w:val="24"/>
          <w:lang w:val="en-US"/>
        </w:rPr>
        <w:t>Knut Myhre</w:t>
      </w:r>
    </w:p>
    <w:sectPr w:rsidR="008959D0" w:rsidRPr="008959D0" w:rsidSect="00507AC3">
      <w:footerReference w:type="default" r:id="rId9"/>
      <w:pgSz w:w="11906" w:h="16838"/>
      <w:pgMar w:top="1417" w:right="1417" w:bottom="1417" w:left="1417"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7C" w:rsidRDefault="00AF5D7C" w:rsidP="003F0AE0">
      <w:pPr>
        <w:spacing w:after="0" w:line="240" w:lineRule="auto"/>
      </w:pPr>
      <w:r>
        <w:separator/>
      </w:r>
    </w:p>
  </w:endnote>
  <w:endnote w:type="continuationSeparator" w:id="0">
    <w:p w:rsidR="00AF5D7C" w:rsidRDefault="00AF5D7C" w:rsidP="003F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44" w:rsidRDefault="00700B99" w:rsidP="008E3CCC">
    <w:pPr>
      <w:pStyle w:val="Footer"/>
      <w:tabs>
        <w:tab w:val="clear" w:pos="4536"/>
        <w:tab w:val="left" w:pos="0"/>
        <w:tab w:val="left" w:pos="2058"/>
        <w:tab w:val="left" w:pos="3906"/>
        <w:tab w:val="left" w:pos="5739"/>
      </w:tabs>
      <w:spacing w:line="240" w:lineRule="auto"/>
      <w:ind w:left="-1022" w:right="-2268"/>
    </w:pPr>
    <w:r w:rsidRPr="00387F4D">
      <w:rPr>
        <w:color w:val="000000" w:themeColor="text1"/>
      </w:rPr>
      <w:fldChar w:fldCharType="begin"/>
    </w:r>
    <w:r w:rsidR="00047B44" w:rsidRPr="00387F4D">
      <w:rPr>
        <w:color w:val="000000" w:themeColor="text1"/>
      </w:rPr>
      <w:instrText xml:space="preserve"> page </w:instrText>
    </w:r>
    <w:r w:rsidRPr="00387F4D">
      <w:rPr>
        <w:color w:val="000000" w:themeColor="text1"/>
      </w:rPr>
      <w:fldChar w:fldCharType="separate"/>
    </w:r>
    <w:r w:rsidR="00FB415A">
      <w:rPr>
        <w:noProof/>
        <w:color w:val="000000" w:themeColor="text1"/>
      </w:rPr>
      <w:t>2</w:t>
    </w:r>
    <w:r w:rsidRPr="00387F4D">
      <w:rPr>
        <w:color w:val="000000" w:themeColor="text1"/>
      </w:rPr>
      <w:fldChar w:fldCharType="end"/>
    </w:r>
  </w:p>
  <w:p w:rsidR="00047B44" w:rsidRDefault="00047B44" w:rsidP="008E3CCC">
    <w:pPr>
      <w:pStyle w:val="Footer"/>
      <w:tabs>
        <w:tab w:val="clear" w:pos="4536"/>
        <w:tab w:val="left" w:pos="0"/>
        <w:tab w:val="left" w:pos="2058"/>
        <w:tab w:val="left" w:pos="3906"/>
        <w:tab w:val="left" w:pos="5739"/>
      </w:tabs>
      <w:spacing w:line="240" w:lineRule="auto"/>
      <w:ind w:left="-1022" w:right="-2268"/>
    </w:pPr>
  </w:p>
  <w:p w:rsidR="00047B44" w:rsidRDefault="00047B44" w:rsidP="008E3CCC">
    <w:pPr>
      <w:pStyle w:val="Footer"/>
      <w:tabs>
        <w:tab w:val="clear" w:pos="4536"/>
        <w:tab w:val="left" w:pos="0"/>
        <w:tab w:val="left" w:pos="2058"/>
        <w:tab w:val="left" w:pos="3906"/>
        <w:tab w:val="left" w:pos="5739"/>
      </w:tabs>
      <w:spacing w:line="240" w:lineRule="auto"/>
      <w:ind w:left="-1022" w:right="-2268"/>
    </w:pPr>
  </w:p>
  <w:p w:rsidR="00047B44" w:rsidRPr="00AE6314" w:rsidRDefault="00047B44" w:rsidP="008E3CCC">
    <w:pPr>
      <w:pStyle w:val="Footer"/>
      <w:tabs>
        <w:tab w:val="clear" w:pos="4536"/>
        <w:tab w:val="left" w:pos="0"/>
        <w:tab w:val="left" w:pos="2058"/>
        <w:tab w:val="left" w:pos="3906"/>
        <w:tab w:val="left" w:pos="5739"/>
      </w:tabs>
      <w:spacing w:line="240" w:lineRule="auto"/>
      <w:ind w:left="-1022" w:right="-22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7C" w:rsidRDefault="00AF5D7C" w:rsidP="003F0AE0">
      <w:pPr>
        <w:spacing w:after="0" w:line="240" w:lineRule="auto"/>
      </w:pPr>
      <w:r>
        <w:separator/>
      </w:r>
    </w:p>
  </w:footnote>
  <w:footnote w:type="continuationSeparator" w:id="0">
    <w:p w:rsidR="00AF5D7C" w:rsidRDefault="00AF5D7C" w:rsidP="003F0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A4B"/>
    <w:multiLevelType w:val="hybridMultilevel"/>
    <w:tmpl w:val="E7A68E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6252C6"/>
    <w:rsid w:val="000011DC"/>
    <w:rsid w:val="00005D39"/>
    <w:rsid w:val="00023C2B"/>
    <w:rsid w:val="00047B44"/>
    <w:rsid w:val="00054B3C"/>
    <w:rsid w:val="0007493B"/>
    <w:rsid w:val="00094E52"/>
    <w:rsid w:val="001151E5"/>
    <w:rsid w:val="00181E9E"/>
    <w:rsid w:val="00186F8E"/>
    <w:rsid w:val="001A223F"/>
    <w:rsid w:val="001C73F3"/>
    <w:rsid w:val="001D1A46"/>
    <w:rsid w:val="00200436"/>
    <w:rsid w:val="00230458"/>
    <w:rsid w:val="00263AF0"/>
    <w:rsid w:val="00274BC6"/>
    <w:rsid w:val="002935AE"/>
    <w:rsid w:val="002D58CE"/>
    <w:rsid w:val="00315BDC"/>
    <w:rsid w:val="003665FF"/>
    <w:rsid w:val="00387F4D"/>
    <w:rsid w:val="003A2F85"/>
    <w:rsid w:val="003A7461"/>
    <w:rsid w:val="003C3B3B"/>
    <w:rsid w:val="003E2669"/>
    <w:rsid w:val="003F0AE0"/>
    <w:rsid w:val="00403B1D"/>
    <w:rsid w:val="00405412"/>
    <w:rsid w:val="00427015"/>
    <w:rsid w:val="00440BFD"/>
    <w:rsid w:val="004B29EE"/>
    <w:rsid w:val="004C032B"/>
    <w:rsid w:val="004E7ABD"/>
    <w:rsid w:val="00507AC3"/>
    <w:rsid w:val="0051280A"/>
    <w:rsid w:val="00574B86"/>
    <w:rsid w:val="0059149B"/>
    <w:rsid w:val="005B7B86"/>
    <w:rsid w:val="005D0FB5"/>
    <w:rsid w:val="005E7BE8"/>
    <w:rsid w:val="005F380E"/>
    <w:rsid w:val="005F4127"/>
    <w:rsid w:val="00616E88"/>
    <w:rsid w:val="006252C6"/>
    <w:rsid w:val="00640A27"/>
    <w:rsid w:val="006838AF"/>
    <w:rsid w:val="006E2AE7"/>
    <w:rsid w:val="00700B99"/>
    <w:rsid w:val="00724D58"/>
    <w:rsid w:val="0078575F"/>
    <w:rsid w:val="00792512"/>
    <w:rsid w:val="007A6710"/>
    <w:rsid w:val="00834948"/>
    <w:rsid w:val="00854F1E"/>
    <w:rsid w:val="00871F95"/>
    <w:rsid w:val="008959D0"/>
    <w:rsid w:val="008D08F7"/>
    <w:rsid w:val="008E3CCC"/>
    <w:rsid w:val="0090524C"/>
    <w:rsid w:val="00937CA2"/>
    <w:rsid w:val="009811D9"/>
    <w:rsid w:val="009B1424"/>
    <w:rsid w:val="009D5743"/>
    <w:rsid w:val="00A11E12"/>
    <w:rsid w:val="00A30F69"/>
    <w:rsid w:val="00A754B4"/>
    <w:rsid w:val="00A95AA0"/>
    <w:rsid w:val="00AA01BE"/>
    <w:rsid w:val="00AE6314"/>
    <w:rsid w:val="00AF5D7C"/>
    <w:rsid w:val="00AF5FDE"/>
    <w:rsid w:val="00B15E64"/>
    <w:rsid w:val="00B73329"/>
    <w:rsid w:val="00B90A21"/>
    <w:rsid w:val="00B96FF7"/>
    <w:rsid w:val="00BA42A1"/>
    <w:rsid w:val="00BA65A9"/>
    <w:rsid w:val="00BD37A8"/>
    <w:rsid w:val="00BE7118"/>
    <w:rsid w:val="00C611E8"/>
    <w:rsid w:val="00C70156"/>
    <w:rsid w:val="00C75E11"/>
    <w:rsid w:val="00CA6FB7"/>
    <w:rsid w:val="00CB298F"/>
    <w:rsid w:val="00CC792F"/>
    <w:rsid w:val="00CD07BA"/>
    <w:rsid w:val="00D021F6"/>
    <w:rsid w:val="00D35D8C"/>
    <w:rsid w:val="00D57AA7"/>
    <w:rsid w:val="00D72E56"/>
    <w:rsid w:val="00D8199E"/>
    <w:rsid w:val="00DD2A6B"/>
    <w:rsid w:val="00E81047"/>
    <w:rsid w:val="00EA4E78"/>
    <w:rsid w:val="00F00F9B"/>
    <w:rsid w:val="00F079BC"/>
    <w:rsid w:val="00F53B6E"/>
    <w:rsid w:val="00FB0DE3"/>
    <w:rsid w:val="00FB415A"/>
    <w:rsid w:val="00FC0C8D"/>
    <w:rsid w:val="00FC13DD"/>
    <w:rsid w:val="00FF58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velope address" w:unhideWhenUsed="1"/>
    <w:lsdException w:name="Title" w:uiPriority="10"/>
    <w:lsdException w:name="Closing" w:unhideWhenUsed="1"/>
    <w:lsdException w:name="Default Paragraph Font" w:uiPriority="1" w:unhideWhenUsed="1"/>
    <w:lsdException w:name="Subtitle" w:uiPriority="1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FF58D5"/>
    <w:pPr>
      <w:spacing w:after="160" w:line="290" w:lineRule="atLeast"/>
    </w:pPr>
  </w:style>
  <w:style w:type="paragraph" w:styleId="Heading1">
    <w:name w:val="heading 1"/>
    <w:basedOn w:val="Normal"/>
    <w:next w:val="Normal"/>
    <w:link w:val="Heading1Char"/>
    <w:uiPriority w:val="9"/>
    <w:qFormat/>
    <w:rsid w:val="00BE7118"/>
    <w:pPr>
      <w:spacing w:before="280" w:line="340" w:lineRule="atLeast"/>
      <w:outlineLvl w:val="0"/>
    </w:pPr>
    <w:rPr>
      <w:rFonts w:asciiTheme="majorHAnsi" w:hAnsiTheme="majorHAnsi" w:cstheme="majorHAnsi"/>
      <w:b/>
      <w:noProof/>
      <w:sz w:val="28"/>
      <w:szCs w:val="28"/>
      <w:u w:val="single"/>
      <w:lang w:eastAsia="nb-NO"/>
    </w:rPr>
  </w:style>
  <w:style w:type="paragraph" w:styleId="Heading2">
    <w:name w:val="heading 2"/>
    <w:basedOn w:val="Normal"/>
    <w:next w:val="Normal"/>
    <w:link w:val="Heading2Char"/>
    <w:uiPriority w:val="9"/>
    <w:qFormat/>
    <w:rsid w:val="00BE7118"/>
    <w:pPr>
      <w:spacing w:before="290" w:after="40" w:line="240" w:lineRule="auto"/>
      <w:outlineLvl w:val="1"/>
    </w:pPr>
    <w:rPr>
      <w:rFonts w:asciiTheme="majorHAnsi" w:hAnsiTheme="majorHAnsi" w:cstheme="majorHAnsi"/>
      <w:sz w:val="24"/>
      <w:szCs w:val="24"/>
    </w:rPr>
  </w:style>
  <w:style w:type="paragraph" w:styleId="Heading3">
    <w:name w:val="heading 3"/>
    <w:basedOn w:val="Normal"/>
    <w:next w:val="Normal"/>
    <w:link w:val="Heading3Char"/>
    <w:uiPriority w:val="9"/>
    <w:qFormat/>
    <w:rsid w:val="00BE7118"/>
    <w:pPr>
      <w:spacing w:before="240" w:after="40"/>
      <w:outlineLvl w:val="2"/>
    </w:pPr>
    <w:rPr>
      <w:b/>
    </w:rPr>
  </w:style>
  <w:style w:type="paragraph" w:styleId="Heading4">
    <w:name w:val="heading 4"/>
    <w:basedOn w:val="Heading3"/>
    <w:next w:val="Normal"/>
    <w:link w:val="Heading4Char"/>
    <w:uiPriority w:val="9"/>
    <w:qFormat/>
    <w:rsid w:val="005B7B86"/>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18"/>
    <w:rPr>
      <w:rFonts w:asciiTheme="majorHAnsi" w:hAnsiTheme="majorHAnsi" w:cstheme="majorHAnsi"/>
      <w:b/>
      <w:noProof/>
      <w:sz w:val="28"/>
      <w:szCs w:val="28"/>
      <w:u w:val="single"/>
      <w:lang w:eastAsia="nb-NO"/>
    </w:rPr>
  </w:style>
  <w:style w:type="character" w:customStyle="1" w:styleId="Heading2Char">
    <w:name w:val="Heading 2 Char"/>
    <w:basedOn w:val="DefaultParagraphFont"/>
    <w:link w:val="Heading2"/>
    <w:uiPriority w:val="9"/>
    <w:rsid w:val="00BE7118"/>
    <w:rPr>
      <w:rFonts w:asciiTheme="majorHAnsi" w:hAnsiTheme="majorHAnsi" w:cstheme="majorHAnsi"/>
      <w:sz w:val="24"/>
      <w:szCs w:val="24"/>
    </w:rPr>
  </w:style>
  <w:style w:type="paragraph" w:styleId="Header">
    <w:name w:val="header"/>
    <w:basedOn w:val="Normal"/>
    <w:link w:val="HeaderChar"/>
    <w:uiPriority w:val="99"/>
    <w:semiHidden/>
    <w:rsid w:val="003F0A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38AF"/>
  </w:style>
  <w:style w:type="paragraph" w:styleId="Footer">
    <w:name w:val="footer"/>
    <w:basedOn w:val="Normal"/>
    <w:link w:val="FooterChar"/>
    <w:uiPriority w:val="99"/>
    <w:semiHidden/>
    <w:rsid w:val="00F079BC"/>
    <w:pPr>
      <w:tabs>
        <w:tab w:val="center" w:pos="4536"/>
        <w:tab w:val="right" w:pos="9072"/>
      </w:tabs>
      <w:spacing w:after="0" w:line="180" w:lineRule="exact"/>
    </w:pPr>
    <w:rPr>
      <w:rFonts w:asciiTheme="majorHAnsi" w:hAnsiTheme="majorHAnsi"/>
      <w:b/>
      <w:color w:val="0F5AA0" w:themeColor="text2"/>
      <w:sz w:val="14"/>
    </w:rPr>
  </w:style>
  <w:style w:type="character" w:customStyle="1" w:styleId="FooterChar">
    <w:name w:val="Footer Char"/>
    <w:basedOn w:val="DefaultParagraphFont"/>
    <w:link w:val="Footer"/>
    <w:uiPriority w:val="99"/>
    <w:semiHidden/>
    <w:rsid w:val="00F079BC"/>
    <w:rPr>
      <w:rFonts w:asciiTheme="majorHAnsi" w:hAnsiTheme="majorHAnsi"/>
      <w:b/>
      <w:color w:val="0F5AA0" w:themeColor="text2"/>
      <w:sz w:val="14"/>
    </w:rPr>
  </w:style>
  <w:style w:type="paragraph" w:styleId="BalloonText">
    <w:name w:val="Balloon Text"/>
    <w:basedOn w:val="Normal"/>
    <w:link w:val="BalloonTextChar"/>
    <w:uiPriority w:val="99"/>
    <w:semiHidden/>
    <w:rsid w:val="003F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AF"/>
    <w:rPr>
      <w:rFonts w:ascii="Tahoma" w:hAnsi="Tahoma" w:cs="Tahoma"/>
      <w:sz w:val="16"/>
      <w:szCs w:val="16"/>
    </w:rPr>
  </w:style>
  <w:style w:type="paragraph" w:styleId="NoSpacing">
    <w:name w:val="No Spacing"/>
    <w:uiPriority w:val="1"/>
    <w:semiHidden/>
    <w:qFormat/>
    <w:rsid w:val="00200436"/>
    <w:pPr>
      <w:spacing w:after="0" w:line="240" w:lineRule="auto"/>
    </w:pPr>
  </w:style>
  <w:style w:type="character" w:customStyle="1" w:styleId="Heading3Char">
    <w:name w:val="Heading 3 Char"/>
    <w:basedOn w:val="DefaultParagraphFont"/>
    <w:link w:val="Heading3"/>
    <w:uiPriority w:val="9"/>
    <w:rsid w:val="00BE7118"/>
    <w:rPr>
      <w:b/>
    </w:rPr>
  </w:style>
  <w:style w:type="character" w:customStyle="1" w:styleId="Heading4Char">
    <w:name w:val="Heading 4 Char"/>
    <w:basedOn w:val="DefaultParagraphFont"/>
    <w:link w:val="Heading4"/>
    <w:uiPriority w:val="9"/>
    <w:rsid w:val="006838AF"/>
    <w:rPr>
      <w:i/>
    </w:rPr>
  </w:style>
  <w:style w:type="paragraph" w:styleId="EnvelopeAddress">
    <w:name w:val="envelope address"/>
    <w:basedOn w:val="Normal"/>
    <w:uiPriority w:val="99"/>
    <w:semiHidden/>
    <w:rsid w:val="00E81047"/>
    <w:pPr>
      <w:spacing w:after="0" w:line="260" w:lineRule="atLeast"/>
    </w:pPr>
    <w:rPr>
      <w:rFonts w:asciiTheme="majorHAnsi" w:eastAsiaTheme="majorEastAsia" w:hAnsiTheme="majorHAnsi" w:cstheme="majorBidi"/>
      <w:sz w:val="20"/>
      <w:szCs w:val="24"/>
    </w:rPr>
  </w:style>
  <w:style w:type="table" w:styleId="TableGrid">
    <w:name w:val="Table Grid"/>
    <w:basedOn w:val="TableNormal"/>
    <w:uiPriority w:val="59"/>
    <w:rsid w:val="00E8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1047"/>
    <w:rPr>
      <w:color w:val="808080"/>
    </w:rPr>
  </w:style>
  <w:style w:type="paragraph" w:styleId="Closing">
    <w:name w:val="Closing"/>
    <w:basedOn w:val="Normal"/>
    <w:link w:val="ClosingChar"/>
    <w:uiPriority w:val="99"/>
    <w:semiHidden/>
    <w:rsid w:val="00D57AA7"/>
    <w:pPr>
      <w:keepNext/>
      <w:keepLines/>
      <w:spacing w:after="0"/>
    </w:pPr>
  </w:style>
  <w:style w:type="character" w:customStyle="1" w:styleId="ClosingChar">
    <w:name w:val="Closing Char"/>
    <w:basedOn w:val="DefaultParagraphFont"/>
    <w:link w:val="Closing"/>
    <w:uiPriority w:val="99"/>
    <w:semiHidden/>
    <w:rsid w:val="00D57AA7"/>
  </w:style>
  <w:style w:type="character" w:styleId="Strong">
    <w:name w:val="Strong"/>
    <w:basedOn w:val="DefaultParagraphFont"/>
    <w:uiPriority w:val="22"/>
    <w:qFormat/>
    <w:rsid w:val="00507AC3"/>
    <w:rPr>
      <w:b/>
      <w:bCs/>
    </w:rPr>
  </w:style>
  <w:style w:type="paragraph" w:styleId="ListParagraph">
    <w:name w:val="List Paragraph"/>
    <w:basedOn w:val="Normal"/>
    <w:uiPriority w:val="34"/>
    <w:semiHidden/>
    <w:rsid w:val="00CD07BA"/>
    <w:pPr>
      <w:ind w:left="720"/>
      <w:contextualSpacing/>
    </w:pPr>
  </w:style>
  <w:style w:type="paragraph" w:styleId="PlainText">
    <w:name w:val="Plain Text"/>
    <w:basedOn w:val="Normal"/>
    <w:link w:val="PlainTextChar"/>
    <w:uiPriority w:val="99"/>
    <w:semiHidden/>
    <w:unhideWhenUsed/>
    <w:rsid w:val="00D021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21F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51439676">
      <w:bodyDiv w:val="1"/>
      <w:marLeft w:val="0"/>
      <w:marRight w:val="0"/>
      <w:marTop w:val="0"/>
      <w:marBottom w:val="0"/>
      <w:divBdr>
        <w:top w:val="none" w:sz="0" w:space="0" w:color="auto"/>
        <w:left w:val="none" w:sz="0" w:space="0" w:color="auto"/>
        <w:bottom w:val="none" w:sz="0" w:space="0" w:color="auto"/>
        <w:right w:val="none" w:sz="0" w:space="0" w:color="auto"/>
      </w:divBdr>
    </w:div>
    <w:div w:id="17529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NMH">
      <a:dk1>
        <a:sysClr val="windowText" lastClr="000000"/>
      </a:dk1>
      <a:lt1>
        <a:sysClr val="window" lastClr="FFFFFF"/>
      </a:lt1>
      <a:dk2>
        <a:srgbClr val="0F5AA0"/>
      </a:dk2>
      <a:lt2>
        <a:srgbClr val="FAFAFA"/>
      </a:lt2>
      <a:accent1>
        <a:srgbClr val="5ABEAA"/>
      </a:accent1>
      <a:accent2>
        <a:srgbClr val="EB785A"/>
      </a:accent2>
      <a:accent3>
        <a:srgbClr val="9B5F8C"/>
      </a:accent3>
      <a:accent4>
        <a:srgbClr val="0F5AA0"/>
      </a:accent4>
      <a:accent5>
        <a:srgbClr val="FAFAFA"/>
      </a:accent5>
      <a:accent6>
        <a:srgbClr val="D8D8D8"/>
      </a:accent6>
      <a:hlink>
        <a:srgbClr val="0000FF"/>
      </a:hlink>
      <a:folHlink>
        <a:srgbClr val="800080"/>
      </a:folHlink>
    </a:clrScheme>
    <a:fontScheme name="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A665-9575-4528-860C-EC3DC0E9E4EF}">
  <ds:schemaRefs/>
</ds:datastoreItem>
</file>

<file path=customXml/itemProps2.xml><?xml version="1.0" encoding="utf-8"?>
<ds:datastoreItem xmlns:ds="http://schemas.openxmlformats.org/officeDocument/2006/customXml" ds:itemID="{559783C0-E726-436A-9609-07F1E602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3050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kasutaja</cp:lastModifiedBy>
  <cp:revision>2</cp:revision>
  <dcterms:created xsi:type="dcterms:W3CDTF">2013-08-31T11:45:00Z</dcterms:created>
  <dcterms:modified xsi:type="dcterms:W3CDTF">2013-08-31T11:45:00Z</dcterms:modified>
</cp:coreProperties>
</file>